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5C0" w:rsidRDefault="000864EA" w:rsidP="000864EA">
      <w:pPr>
        <w:rPr>
          <w:b/>
          <w:sz w:val="28"/>
          <w:szCs w:val="28"/>
        </w:rPr>
      </w:pPr>
      <w:bookmarkStart w:id="0" w:name="_GoBack"/>
      <w:bookmarkEnd w:id="0"/>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B275C0" w:rsidRDefault="006603E8" w:rsidP="009E3BBE">
      <w:pPr>
        <w:ind w:right="-360"/>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33175E" w:rsidRDefault="00F17CBC" w:rsidP="00270C9E">
      <w:pPr>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33175E" w:rsidRDefault="0033175E" w:rsidP="0033175E">
      <w:pPr>
        <w:ind w:left="720" w:firstLine="720"/>
        <w:jc w:val="center"/>
        <w:rPr>
          <w:b/>
          <w:sz w:val="28"/>
          <w:szCs w:val="28"/>
        </w:rPr>
      </w:pPr>
    </w:p>
    <w:p w:rsidR="00182DA0" w:rsidRDefault="00F17CBC" w:rsidP="0033175E">
      <w:pPr>
        <w:ind w:left="6480" w:firstLine="720"/>
        <w:jc w:val="center"/>
        <w:rPr>
          <w:b/>
          <w:sz w:val="28"/>
          <w:szCs w:val="28"/>
        </w:rPr>
      </w:pPr>
      <w:r>
        <w:rPr>
          <w:b/>
          <w:sz w:val="28"/>
          <w:szCs w:val="28"/>
        </w:rPr>
        <w:t>Page 949</w:t>
      </w:r>
    </w:p>
    <w:p w:rsidR="001B5BFE" w:rsidRDefault="00B30F46" w:rsidP="003A1B3C">
      <w:r>
        <w:tab/>
      </w:r>
      <w:r>
        <w:tab/>
      </w:r>
      <w:r>
        <w:tab/>
      </w:r>
    </w:p>
    <w:p w:rsidR="00615700" w:rsidRDefault="00615700" w:rsidP="001742C7">
      <w:pPr>
        <w:ind w:firstLine="720"/>
        <w:jc w:val="center"/>
        <w:rPr>
          <w:b/>
        </w:rPr>
      </w:pPr>
    </w:p>
    <w:p w:rsidR="001A5E60" w:rsidRDefault="003A1B3C" w:rsidP="001742C7">
      <w:pPr>
        <w:ind w:firstLine="720"/>
        <w:jc w:val="center"/>
        <w:rPr>
          <w:b/>
          <w:sz w:val="28"/>
          <w:szCs w:val="28"/>
        </w:rPr>
      </w:pPr>
      <w:r>
        <w:rPr>
          <w:b/>
        </w:rPr>
        <w:t>H</w:t>
      </w:r>
      <w:r w:rsidR="001A5E60">
        <w:rPr>
          <w:b/>
          <w:sz w:val="28"/>
          <w:szCs w:val="28"/>
        </w:rPr>
        <w:t>ouston County Commissioners Meeting</w:t>
      </w:r>
    </w:p>
    <w:p w:rsidR="001A5E60" w:rsidRDefault="006603E8" w:rsidP="001742C7">
      <w:pPr>
        <w:jc w:val="center"/>
        <w:rPr>
          <w:b/>
          <w:sz w:val="28"/>
          <w:szCs w:val="28"/>
        </w:rPr>
      </w:pPr>
      <w:r>
        <w:rPr>
          <w:b/>
          <w:sz w:val="28"/>
          <w:szCs w:val="28"/>
        </w:rPr>
        <w:t>April 7</w:t>
      </w:r>
      <w:r w:rsidR="007E2107">
        <w:rPr>
          <w:b/>
          <w:sz w:val="28"/>
          <w:szCs w:val="28"/>
        </w:rPr>
        <w:t>, 201</w:t>
      </w:r>
      <w:r w:rsidR="00F93878">
        <w:rPr>
          <w:b/>
          <w:sz w:val="28"/>
          <w:szCs w:val="28"/>
        </w:rPr>
        <w:t>5</w:t>
      </w:r>
    </w:p>
    <w:p w:rsidR="001A5E60" w:rsidRDefault="001F0538" w:rsidP="00FB01D7">
      <w:pPr>
        <w:jc w:val="center"/>
        <w:rPr>
          <w:b/>
          <w:sz w:val="28"/>
          <w:szCs w:val="28"/>
        </w:rPr>
      </w:pPr>
      <w:r>
        <w:rPr>
          <w:b/>
          <w:sz w:val="28"/>
          <w:szCs w:val="28"/>
        </w:rPr>
        <w:t>Perry</w:t>
      </w:r>
      <w:r w:rsidR="001A5E60">
        <w:rPr>
          <w:b/>
          <w:sz w:val="28"/>
          <w:szCs w:val="28"/>
        </w:rPr>
        <w:t>, Georgia</w:t>
      </w:r>
    </w:p>
    <w:p w:rsidR="001A5E60" w:rsidRDefault="001A5E60" w:rsidP="001A5E60">
      <w:pPr>
        <w:jc w:val="both"/>
      </w:pPr>
    </w:p>
    <w:p w:rsidR="001B5BFE" w:rsidRDefault="001B5BFE" w:rsidP="001A5E60">
      <w:pPr>
        <w:jc w:val="both"/>
      </w:pPr>
    </w:p>
    <w:p w:rsidR="001A5E60" w:rsidRDefault="001A5E60" w:rsidP="00FB01D7">
      <w:pPr>
        <w:ind w:left="360" w:right="-270"/>
        <w:jc w:val="both"/>
      </w:pPr>
      <w:r>
        <w:t xml:space="preserve">The Houston County Board of Commissioners met in regular session at </w:t>
      </w:r>
      <w:r w:rsidR="00426A85">
        <w:t>9</w:t>
      </w:r>
      <w:r>
        <w:t xml:space="preserve">:00 </w:t>
      </w:r>
      <w:r w:rsidR="00426A85">
        <w:t>a</w:t>
      </w:r>
      <w:r>
        <w:t xml:space="preserve">.m. on Tuesday, </w:t>
      </w:r>
      <w:r w:rsidR="006603E8">
        <w:t>April 7</w:t>
      </w:r>
      <w:r w:rsidR="00426A85">
        <w:t xml:space="preserve">, </w:t>
      </w:r>
      <w:r w:rsidR="007E2107">
        <w:t>201</w:t>
      </w:r>
      <w:r w:rsidR="002A63A4">
        <w:t>5</w:t>
      </w:r>
      <w:r>
        <w:t xml:space="preserve"> at the Houston County </w:t>
      </w:r>
      <w:r w:rsidR="00426A85">
        <w:t xml:space="preserve">Courthouse </w:t>
      </w:r>
      <w:r>
        <w:t xml:space="preserve">in </w:t>
      </w:r>
      <w:r w:rsidR="00426A85">
        <w:t>Perry</w:t>
      </w:r>
      <w:r>
        <w:t xml:space="preserve">, Georgia with Chairman </w:t>
      </w:r>
      <w:proofErr w:type="spellStart"/>
      <w:r>
        <w:t>Stalnaker</w:t>
      </w:r>
      <w:proofErr w:type="spellEnd"/>
      <w:r>
        <w:t xml:space="preserve"> presiding and Commissioners </w:t>
      </w:r>
      <w:r w:rsidR="000F0F62">
        <w:t xml:space="preserve">Thomson, </w:t>
      </w:r>
      <w:r>
        <w:t xml:space="preserve">McMichael, Walker, and Robinson present.  Also present were Director of Administration Barry Holland, Director of </w:t>
      </w:r>
      <w:r w:rsidR="00D1729D">
        <w:t xml:space="preserve">Operations Robbie Dunbar, </w:t>
      </w:r>
      <w:r w:rsidR="003838D3">
        <w:t xml:space="preserve">Human Resource Director Ken Carter, </w:t>
      </w:r>
      <w:r w:rsidR="000F0F62">
        <w:t xml:space="preserve">Purchasing Director Mark Baker, </w:t>
      </w:r>
      <w:r w:rsidR="002625FA">
        <w:t>HEMA/Fire Chief Jimmy Williams,</w:t>
      </w:r>
      <w:r w:rsidR="000F0F62">
        <w:t xml:space="preserve"> Asst. Chief Kevin </w:t>
      </w:r>
      <w:proofErr w:type="spellStart"/>
      <w:r w:rsidR="000F0F62">
        <w:t>Noles</w:t>
      </w:r>
      <w:proofErr w:type="spellEnd"/>
      <w:r w:rsidR="000F0F62">
        <w:t xml:space="preserve">, MIS Director Gail O’Quinn, Sr. Computer </w:t>
      </w:r>
      <w:r w:rsidR="00FA0E0C">
        <w:t>Programmer</w:t>
      </w:r>
      <w:r w:rsidR="000F0F62">
        <w:t xml:space="preserve"> James Faulkner, Putnam County Commissioner Billy Webster, </w:t>
      </w:r>
      <w:r w:rsidR="007756CF">
        <w:t xml:space="preserve">Utility Service </w:t>
      </w:r>
      <w:r w:rsidR="000F0F62">
        <w:t xml:space="preserve">Manager Jeff Chandler, </w:t>
      </w:r>
      <w:r w:rsidR="008A593A">
        <w:t>Senior Animal Control Officer</w:t>
      </w:r>
      <w:r w:rsidR="000F0F62">
        <w:t xml:space="preserve"> Dale Newberry, Animal Control Officer Alan Smith,</w:t>
      </w:r>
      <w:r w:rsidR="002625FA">
        <w:t xml:space="preserve"> </w:t>
      </w:r>
      <w:r w:rsidR="003E2B53">
        <w:t xml:space="preserve">Chief Building Inspector Tim Andrews, </w:t>
      </w:r>
      <w:r w:rsidR="003A35ED">
        <w:t>Walton</w:t>
      </w:r>
      <w:r w:rsidR="003838D3">
        <w:t xml:space="preserve"> and Becky</w:t>
      </w:r>
      <w:r w:rsidR="003A35ED">
        <w:t xml:space="preserve"> Wood</w:t>
      </w:r>
      <w:r w:rsidR="002625FA">
        <w:t xml:space="preserve"> </w:t>
      </w:r>
      <w:r>
        <w:t xml:space="preserve">and County Attorney </w:t>
      </w:r>
      <w:r w:rsidR="00F5051F">
        <w:t>Tom Hall</w:t>
      </w:r>
      <w:r>
        <w:t>.</w:t>
      </w:r>
    </w:p>
    <w:p w:rsidR="001A5E60" w:rsidRDefault="001A5E60" w:rsidP="00FB01D7">
      <w:pPr>
        <w:ind w:left="360" w:right="-270"/>
        <w:jc w:val="both"/>
      </w:pPr>
    </w:p>
    <w:p w:rsidR="001A5E60" w:rsidRDefault="00274199" w:rsidP="00FB01D7">
      <w:pPr>
        <w:ind w:left="360" w:right="-270"/>
        <w:jc w:val="both"/>
      </w:pPr>
      <w:r>
        <w:t>Commissioner McMichael</w:t>
      </w:r>
      <w:r w:rsidR="002B24D6">
        <w:t xml:space="preserve"> </w:t>
      </w:r>
      <w:r w:rsidR="001A5E60">
        <w:t>led the audience in the Invocation.</w:t>
      </w:r>
    </w:p>
    <w:p w:rsidR="001F6849" w:rsidRDefault="001F6849" w:rsidP="00FB01D7">
      <w:pPr>
        <w:ind w:left="360" w:right="-270"/>
        <w:jc w:val="both"/>
      </w:pPr>
    </w:p>
    <w:p w:rsidR="00B30C00" w:rsidRDefault="00274199" w:rsidP="00B30C00">
      <w:pPr>
        <w:pStyle w:val="NoSpacing"/>
        <w:ind w:left="360" w:right="-270"/>
        <w:jc w:val="both"/>
        <w:rPr>
          <w:rFonts w:ascii="Times New Roman" w:hAnsi="Times New Roman" w:cs="Times New Roman"/>
          <w:sz w:val="24"/>
          <w:szCs w:val="24"/>
        </w:rPr>
      </w:pPr>
      <w:r>
        <w:rPr>
          <w:rFonts w:ascii="Times New Roman" w:hAnsi="Times New Roman" w:cs="Times New Roman"/>
          <w:sz w:val="24"/>
          <w:szCs w:val="24"/>
        </w:rPr>
        <w:t xml:space="preserve">MSgt. Terry Zimmerman, USAF, </w:t>
      </w:r>
      <w:r w:rsidR="000F0F62">
        <w:rPr>
          <w:rFonts w:ascii="Times New Roman" w:hAnsi="Times New Roman" w:cs="Times New Roman"/>
          <w:sz w:val="24"/>
          <w:szCs w:val="24"/>
        </w:rPr>
        <w:t>(</w:t>
      </w:r>
      <w:r>
        <w:rPr>
          <w:rFonts w:ascii="Times New Roman" w:hAnsi="Times New Roman" w:cs="Times New Roman"/>
          <w:sz w:val="24"/>
          <w:szCs w:val="24"/>
        </w:rPr>
        <w:t>ret</w:t>
      </w:r>
      <w:r w:rsidR="000F0F62">
        <w:rPr>
          <w:rFonts w:ascii="Times New Roman" w:hAnsi="Times New Roman" w:cs="Times New Roman"/>
          <w:sz w:val="24"/>
          <w:szCs w:val="24"/>
        </w:rPr>
        <w:t>.)</w:t>
      </w:r>
      <w:r w:rsidR="005E2A65">
        <w:rPr>
          <w:rFonts w:ascii="Times New Roman" w:hAnsi="Times New Roman" w:cs="Times New Roman"/>
          <w:sz w:val="24"/>
          <w:szCs w:val="24"/>
        </w:rPr>
        <w:t xml:space="preserve"> l</w:t>
      </w:r>
      <w:r w:rsidR="00B30C00" w:rsidRPr="00B30C00">
        <w:rPr>
          <w:rFonts w:ascii="Times New Roman" w:hAnsi="Times New Roman" w:cs="Times New Roman"/>
          <w:sz w:val="24"/>
          <w:szCs w:val="24"/>
        </w:rPr>
        <w:t>ed the audience in the Pledge of Allegiance and then detailed his</w:t>
      </w:r>
      <w:r w:rsidR="000F0F62">
        <w:rPr>
          <w:rFonts w:ascii="Times New Roman" w:hAnsi="Times New Roman" w:cs="Times New Roman"/>
          <w:sz w:val="24"/>
          <w:szCs w:val="24"/>
        </w:rPr>
        <w:t xml:space="preserve"> 24 year </w:t>
      </w:r>
      <w:r w:rsidR="00B30C00" w:rsidRPr="00B30C00">
        <w:rPr>
          <w:rFonts w:ascii="Times New Roman" w:hAnsi="Times New Roman" w:cs="Times New Roman"/>
          <w:sz w:val="24"/>
          <w:szCs w:val="24"/>
        </w:rPr>
        <w:t xml:space="preserve">military career.  </w:t>
      </w:r>
      <w:r w:rsidR="000F0F62">
        <w:rPr>
          <w:rFonts w:ascii="Times New Roman" w:hAnsi="Times New Roman" w:cs="Times New Roman"/>
          <w:sz w:val="24"/>
          <w:szCs w:val="24"/>
        </w:rPr>
        <w:t xml:space="preserve">After joining the service in 1970 at the age of 19, the Michigan native who had never traveled outside his home state spent his career in assignments such as </w:t>
      </w:r>
      <w:proofErr w:type="spellStart"/>
      <w:r w:rsidR="000F0F62">
        <w:rPr>
          <w:rFonts w:ascii="Times New Roman" w:hAnsi="Times New Roman" w:cs="Times New Roman"/>
          <w:sz w:val="24"/>
          <w:szCs w:val="24"/>
        </w:rPr>
        <w:t>Incirlik</w:t>
      </w:r>
      <w:proofErr w:type="spellEnd"/>
      <w:r w:rsidR="000F0F62">
        <w:rPr>
          <w:rFonts w:ascii="Times New Roman" w:hAnsi="Times New Roman" w:cs="Times New Roman"/>
          <w:sz w:val="24"/>
          <w:szCs w:val="24"/>
        </w:rPr>
        <w:t xml:space="preserve"> Air Base, Turkey; Minot, North Dakota; Michigan; Florida; England; and lastly Robins Air Force Base.  After retiring in 1994, he took advantage of the G.I. Bill, went back to college and received his degree.  He spent the next twenty years working for a defense contractor.  Currently he keeps himself busy with a small home-based woodworking business.</w:t>
      </w:r>
    </w:p>
    <w:p w:rsidR="00274199" w:rsidRDefault="00274199" w:rsidP="00B30C00">
      <w:pPr>
        <w:pStyle w:val="NoSpacing"/>
        <w:ind w:left="360" w:right="-270"/>
        <w:jc w:val="both"/>
        <w:rPr>
          <w:rFonts w:ascii="Times New Roman" w:hAnsi="Times New Roman" w:cs="Times New Roman"/>
          <w:sz w:val="24"/>
          <w:szCs w:val="24"/>
        </w:rPr>
      </w:pPr>
    </w:p>
    <w:p w:rsidR="000F0F62" w:rsidRDefault="000F0F62" w:rsidP="000F0F62">
      <w:pPr>
        <w:pStyle w:val="NoSpacing"/>
        <w:ind w:left="360" w:right="-270"/>
        <w:jc w:val="both"/>
        <w:rPr>
          <w:rFonts w:ascii="Times New Roman" w:hAnsi="Times New Roman"/>
          <w:sz w:val="24"/>
          <w:szCs w:val="24"/>
        </w:rPr>
      </w:pPr>
      <w:r w:rsidRPr="00006018">
        <w:rPr>
          <w:rFonts w:ascii="Times New Roman" w:hAnsi="Times New Roman"/>
          <w:sz w:val="24"/>
          <w:szCs w:val="24"/>
        </w:rPr>
        <w:t xml:space="preserve">Chairman </w:t>
      </w:r>
      <w:proofErr w:type="spellStart"/>
      <w:r w:rsidRPr="00006018">
        <w:rPr>
          <w:rFonts w:ascii="Times New Roman" w:hAnsi="Times New Roman"/>
          <w:sz w:val="24"/>
          <w:szCs w:val="24"/>
        </w:rPr>
        <w:t>Stalnaker</w:t>
      </w:r>
      <w:proofErr w:type="spellEnd"/>
      <w:r w:rsidRPr="00006018">
        <w:rPr>
          <w:rFonts w:ascii="Times New Roman" w:hAnsi="Times New Roman"/>
          <w:sz w:val="24"/>
          <w:szCs w:val="24"/>
        </w:rPr>
        <w:t xml:space="preserve"> </w:t>
      </w:r>
      <w:r>
        <w:rPr>
          <w:rFonts w:ascii="Times New Roman" w:hAnsi="Times New Roman"/>
          <w:sz w:val="24"/>
          <w:szCs w:val="24"/>
        </w:rPr>
        <w:t xml:space="preserve">presented a resolution to Lions </w:t>
      </w:r>
      <w:r w:rsidR="00FA0E0C">
        <w:rPr>
          <w:rFonts w:ascii="Times New Roman" w:hAnsi="Times New Roman"/>
          <w:sz w:val="24"/>
          <w:szCs w:val="24"/>
        </w:rPr>
        <w:t>C</w:t>
      </w:r>
      <w:r>
        <w:rPr>
          <w:rFonts w:ascii="Times New Roman" w:hAnsi="Times New Roman"/>
          <w:sz w:val="24"/>
          <w:szCs w:val="24"/>
        </w:rPr>
        <w:t xml:space="preserve">lub member </w:t>
      </w:r>
      <w:r w:rsidRPr="00006018">
        <w:rPr>
          <w:rFonts w:ascii="Times New Roman" w:hAnsi="Times New Roman"/>
          <w:sz w:val="24"/>
          <w:szCs w:val="24"/>
        </w:rPr>
        <w:t xml:space="preserve">Mr. J.C. </w:t>
      </w:r>
      <w:proofErr w:type="spellStart"/>
      <w:r w:rsidRPr="00006018">
        <w:rPr>
          <w:rFonts w:ascii="Times New Roman" w:hAnsi="Times New Roman"/>
          <w:sz w:val="24"/>
          <w:szCs w:val="24"/>
        </w:rPr>
        <w:t>Co</w:t>
      </w:r>
      <w:r w:rsidR="00FA0E0C">
        <w:rPr>
          <w:rFonts w:ascii="Times New Roman" w:hAnsi="Times New Roman"/>
          <w:sz w:val="24"/>
          <w:szCs w:val="24"/>
        </w:rPr>
        <w:t>e</w:t>
      </w:r>
      <w:r w:rsidRPr="00006018">
        <w:rPr>
          <w:rFonts w:ascii="Times New Roman" w:hAnsi="Times New Roman"/>
          <w:sz w:val="24"/>
          <w:szCs w:val="24"/>
        </w:rPr>
        <w:t>field</w:t>
      </w:r>
      <w:proofErr w:type="spellEnd"/>
      <w:r>
        <w:rPr>
          <w:rFonts w:ascii="Times New Roman" w:hAnsi="Times New Roman"/>
          <w:sz w:val="24"/>
          <w:szCs w:val="24"/>
        </w:rPr>
        <w:t>, representing the Houston County</w:t>
      </w:r>
      <w:r w:rsidRPr="00006018">
        <w:rPr>
          <w:rFonts w:ascii="Times New Roman" w:hAnsi="Times New Roman"/>
          <w:sz w:val="24"/>
          <w:szCs w:val="24"/>
        </w:rPr>
        <w:t xml:space="preserve"> Lions Club</w:t>
      </w:r>
      <w:r>
        <w:rPr>
          <w:rFonts w:ascii="Times New Roman" w:hAnsi="Times New Roman"/>
          <w:sz w:val="24"/>
          <w:szCs w:val="24"/>
        </w:rPr>
        <w:t>, declaring April 2015 to be “Lions White Cane Month.”</w:t>
      </w:r>
      <w:r w:rsidRPr="00006018">
        <w:rPr>
          <w:rFonts w:ascii="Times New Roman" w:hAnsi="Times New Roman"/>
          <w:sz w:val="24"/>
          <w:szCs w:val="24"/>
        </w:rPr>
        <w:t xml:space="preserve"> </w:t>
      </w:r>
      <w:r w:rsidR="001D28CD">
        <w:rPr>
          <w:rFonts w:ascii="Times New Roman" w:hAnsi="Times New Roman"/>
          <w:sz w:val="24"/>
          <w:szCs w:val="24"/>
        </w:rPr>
        <w:t xml:space="preserve"> The Chairman encouraged the citizens of Houston County to give generously to White Cane Month and to work with the Houston County Lions Club in their efforts to save the sight of the needy in our community.  Mr. </w:t>
      </w:r>
      <w:proofErr w:type="spellStart"/>
      <w:r w:rsidR="001D28CD">
        <w:rPr>
          <w:rFonts w:ascii="Times New Roman" w:hAnsi="Times New Roman"/>
          <w:sz w:val="24"/>
          <w:szCs w:val="24"/>
        </w:rPr>
        <w:t>Coefield</w:t>
      </w:r>
      <w:proofErr w:type="spellEnd"/>
      <w:r w:rsidR="001D28CD">
        <w:rPr>
          <w:rFonts w:ascii="Times New Roman" w:hAnsi="Times New Roman"/>
          <w:sz w:val="24"/>
          <w:szCs w:val="24"/>
        </w:rPr>
        <w:t xml:space="preserve"> remarked that the Lions Club provided for over 500 eye surgeries during the past year with 11 of those surgeries here in Houston County.  He also announced that a new Lions Club in Perry would be established this month.</w:t>
      </w:r>
    </w:p>
    <w:p w:rsidR="001D28CD" w:rsidRDefault="001D28CD" w:rsidP="000F0F62">
      <w:pPr>
        <w:pStyle w:val="NoSpacing"/>
        <w:ind w:left="360" w:right="-270"/>
        <w:jc w:val="both"/>
        <w:rPr>
          <w:rFonts w:ascii="Times New Roman" w:hAnsi="Times New Roman"/>
          <w:sz w:val="24"/>
          <w:szCs w:val="24"/>
        </w:rPr>
      </w:pPr>
    </w:p>
    <w:p w:rsidR="001D28CD" w:rsidRPr="00257A6D" w:rsidRDefault="001D28CD" w:rsidP="001D28CD">
      <w:pPr>
        <w:ind w:left="360" w:right="-270"/>
        <w:jc w:val="both"/>
        <w:rPr>
          <w:rFonts w:eastAsia="Calibri"/>
        </w:rPr>
      </w:pPr>
      <w:r w:rsidRPr="00257A6D">
        <w:rPr>
          <w:rFonts w:eastAsia="Calibri"/>
        </w:rPr>
        <w:t xml:space="preserve">Chairman </w:t>
      </w:r>
      <w:proofErr w:type="spellStart"/>
      <w:r w:rsidRPr="00257A6D">
        <w:rPr>
          <w:rFonts w:eastAsia="Calibri"/>
        </w:rPr>
        <w:t>Stalnaker</w:t>
      </w:r>
      <w:proofErr w:type="spellEnd"/>
      <w:r w:rsidRPr="00257A6D">
        <w:rPr>
          <w:rFonts w:eastAsia="Calibri"/>
        </w:rPr>
        <w:t xml:space="preserve"> presented a </w:t>
      </w:r>
      <w:r>
        <w:rPr>
          <w:rFonts w:eastAsia="Calibri"/>
        </w:rPr>
        <w:t xml:space="preserve">resolution </w:t>
      </w:r>
      <w:r w:rsidRPr="00257A6D">
        <w:rPr>
          <w:rFonts w:eastAsia="Calibri"/>
        </w:rPr>
        <w:t xml:space="preserve">to </w:t>
      </w:r>
      <w:r>
        <w:rPr>
          <w:rFonts w:eastAsia="Calibri"/>
        </w:rPr>
        <w:t xml:space="preserve">Tim Hawkins, Commander of the Lt. James T. Woodward Camp 1399, and others </w:t>
      </w:r>
      <w:r w:rsidRPr="00257A6D">
        <w:rPr>
          <w:rFonts w:eastAsia="Calibri"/>
        </w:rPr>
        <w:t>declaring April 201</w:t>
      </w:r>
      <w:r w:rsidR="00892C41">
        <w:rPr>
          <w:rFonts w:eastAsia="Calibri"/>
        </w:rPr>
        <w:t>5</w:t>
      </w:r>
      <w:r w:rsidRPr="00257A6D">
        <w:rPr>
          <w:rFonts w:eastAsia="Calibri"/>
        </w:rPr>
        <w:t xml:space="preserve"> as Confederate History and Heritage month in Houston County</w:t>
      </w:r>
      <w:r w:rsidR="00892C41">
        <w:rPr>
          <w:rFonts w:eastAsia="Calibri"/>
        </w:rPr>
        <w:t>, Georgia</w:t>
      </w:r>
      <w:r>
        <w:rPr>
          <w:rFonts w:eastAsia="Calibri"/>
        </w:rPr>
        <w:t xml:space="preserve"> </w:t>
      </w:r>
      <w:r w:rsidRPr="00257A6D">
        <w:rPr>
          <w:rFonts w:eastAsia="Calibri"/>
        </w:rPr>
        <w:t xml:space="preserve">and encouraged all residents to increase their knowledge of the role played by the Confederate States of America and her people in our County’s history. </w:t>
      </w:r>
    </w:p>
    <w:p w:rsidR="00892C41" w:rsidRDefault="00892C41" w:rsidP="00B30C00">
      <w:pPr>
        <w:pStyle w:val="NoSpacing"/>
        <w:ind w:left="360" w:right="-270"/>
        <w:jc w:val="both"/>
        <w:rPr>
          <w:rFonts w:ascii="Times New Roman" w:hAnsi="Times New Roman" w:cs="Times New Roman"/>
          <w:sz w:val="24"/>
          <w:szCs w:val="24"/>
        </w:rPr>
      </w:pPr>
    </w:p>
    <w:p w:rsidR="00892C41" w:rsidRDefault="00892C41" w:rsidP="00892C41">
      <w:pPr>
        <w:pStyle w:val="NoSpacing"/>
        <w:ind w:left="360" w:right="-270"/>
        <w:jc w:val="both"/>
        <w:rPr>
          <w:rFonts w:ascii="Times New Roman" w:hAnsi="Times New Roman" w:cs="Times New Roman"/>
          <w:sz w:val="24"/>
          <w:szCs w:val="24"/>
        </w:rPr>
      </w:pPr>
      <w:r>
        <w:rPr>
          <w:rFonts w:ascii="Times New Roman" w:hAnsi="Times New Roman" w:cs="Times New Roman"/>
          <w:sz w:val="24"/>
          <w:szCs w:val="24"/>
        </w:rPr>
        <w:t xml:space="preserve">Chairman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recognized CEO Bob Ray and Lineman Shane Malcom and Jacob Harper of Flint </w:t>
      </w:r>
      <w:r w:rsidR="00FA0E0C">
        <w:rPr>
          <w:rFonts w:ascii="Times New Roman" w:hAnsi="Times New Roman" w:cs="Times New Roman"/>
          <w:sz w:val="24"/>
          <w:szCs w:val="24"/>
        </w:rPr>
        <w:t>E</w:t>
      </w:r>
      <w:r>
        <w:rPr>
          <w:rFonts w:ascii="Times New Roman" w:hAnsi="Times New Roman" w:cs="Times New Roman"/>
          <w:sz w:val="24"/>
          <w:szCs w:val="24"/>
        </w:rPr>
        <w:t xml:space="preserve">nergies as well as Area Manager Joe Brownlee and Lineman Kenny Cranford and Blake Thomas of GA Power.  Chairman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presented both with a resolution proclaiming April 2015 to be National Lineman Appreciation Day in Houston County.  He explained that linem</w:t>
      </w:r>
      <w:r w:rsidR="00FA0E0C">
        <w:rPr>
          <w:rFonts w:ascii="Times New Roman" w:hAnsi="Times New Roman" w:cs="Times New Roman"/>
          <w:sz w:val="24"/>
          <w:szCs w:val="24"/>
        </w:rPr>
        <w:t>a</w:t>
      </w:r>
      <w:r>
        <w:rPr>
          <w:rFonts w:ascii="Times New Roman" w:hAnsi="Times New Roman" w:cs="Times New Roman"/>
          <w:sz w:val="24"/>
          <w:szCs w:val="24"/>
        </w:rPr>
        <w:t>n are often first responders during storms and other catastrophic events and therefore work under dangerous conditions maintaining the energy infrastructure that we all enjoy.</w:t>
      </w:r>
    </w:p>
    <w:p w:rsidR="00892C41" w:rsidRDefault="00892C41" w:rsidP="00892C41">
      <w:pPr>
        <w:pStyle w:val="NoSpacing"/>
        <w:ind w:left="360" w:right="-270"/>
        <w:jc w:val="both"/>
        <w:rPr>
          <w:rFonts w:ascii="Times New Roman" w:hAnsi="Times New Roman" w:cs="Times New Roman"/>
          <w:sz w:val="24"/>
          <w:szCs w:val="24"/>
        </w:rPr>
      </w:pPr>
    </w:p>
    <w:p w:rsidR="00892C41" w:rsidRDefault="00892C41" w:rsidP="00892C41">
      <w:pPr>
        <w:pStyle w:val="NoSpacing"/>
        <w:ind w:left="360" w:right="-270"/>
        <w:jc w:val="both"/>
        <w:rPr>
          <w:rFonts w:ascii="Times New Roman" w:hAnsi="Times New Roman" w:cs="Times New Roman"/>
          <w:sz w:val="24"/>
          <w:szCs w:val="24"/>
        </w:rPr>
      </w:pPr>
      <w:r>
        <w:rPr>
          <w:rFonts w:ascii="Times New Roman" w:hAnsi="Times New Roman" w:cs="Times New Roman"/>
          <w:sz w:val="24"/>
          <w:szCs w:val="24"/>
        </w:rPr>
        <w:t xml:space="preserve">Chairman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recognized President/CEO Darlene </w:t>
      </w:r>
      <w:proofErr w:type="spellStart"/>
      <w:r>
        <w:rPr>
          <w:rFonts w:ascii="Times New Roman" w:hAnsi="Times New Roman" w:cs="Times New Roman"/>
          <w:sz w:val="24"/>
          <w:szCs w:val="24"/>
        </w:rPr>
        <w:t>McLendon</w:t>
      </w:r>
      <w:proofErr w:type="spellEnd"/>
      <w:r>
        <w:rPr>
          <w:rFonts w:ascii="Times New Roman" w:hAnsi="Times New Roman" w:cs="Times New Roman"/>
          <w:sz w:val="24"/>
          <w:szCs w:val="24"/>
        </w:rPr>
        <w:t xml:space="preserve"> and Chairman of the Executive Board Joe Brownlee of the Perry Chamber of Commerce, who presented the Board with a Dogwood Festival wreath asking them to hang it with pride at the County courthouse. </w:t>
      </w:r>
    </w:p>
    <w:p w:rsidR="00892C41" w:rsidRDefault="00892C41" w:rsidP="00B30C00">
      <w:pPr>
        <w:pStyle w:val="NoSpacing"/>
        <w:ind w:left="360" w:right="-270"/>
        <w:jc w:val="both"/>
        <w:rPr>
          <w:rFonts w:ascii="Times New Roman" w:hAnsi="Times New Roman" w:cs="Times New Roman"/>
          <w:sz w:val="24"/>
          <w:szCs w:val="24"/>
        </w:rPr>
      </w:pPr>
    </w:p>
    <w:p w:rsidR="00F17CBC" w:rsidRDefault="00F17CBC" w:rsidP="00B30C00">
      <w:pPr>
        <w:pStyle w:val="NoSpacing"/>
        <w:ind w:left="360" w:right="-270"/>
        <w:jc w:val="both"/>
        <w:rPr>
          <w:rFonts w:ascii="Times New Roman" w:hAnsi="Times New Roman" w:cs="Times New Roman"/>
          <w:sz w:val="24"/>
          <w:szCs w:val="24"/>
        </w:rPr>
      </w:pPr>
    </w:p>
    <w:p w:rsidR="00F17CBC" w:rsidRPr="00F17CBC" w:rsidRDefault="00F17CBC" w:rsidP="00F17CBC">
      <w:pPr>
        <w:pStyle w:val="NoSpacing"/>
        <w:ind w:left="360" w:right="-270"/>
        <w:jc w:val="center"/>
        <w:rPr>
          <w:rFonts w:ascii="Times New Roman" w:hAnsi="Times New Roman" w:cs="Times New Roman"/>
          <w:b/>
          <w:sz w:val="24"/>
          <w:szCs w:val="24"/>
        </w:rPr>
      </w:pPr>
      <w:r>
        <w:rPr>
          <w:rFonts w:ascii="Times New Roman" w:hAnsi="Times New Roman" w:cs="Times New Roman"/>
          <w:b/>
          <w:sz w:val="24"/>
          <w:szCs w:val="24"/>
        </w:rPr>
        <w:t>Continued on Page 950</w:t>
      </w:r>
    </w:p>
    <w:p w:rsidR="00F17CBC" w:rsidRDefault="00F17CBC" w:rsidP="00B30C00">
      <w:pPr>
        <w:pStyle w:val="NoSpacing"/>
        <w:ind w:left="360" w:right="-270"/>
        <w:jc w:val="both"/>
        <w:rPr>
          <w:rFonts w:ascii="Times New Roman" w:hAnsi="Times New Roman" w:cs="Times New Roman"/>
          <w:sz w:val="24"/>
          <w:szCs w:val="24"/>
        </w:rPr>
      </w:pPr>
    </w:p>
    <w:p w:rsidR="00F17CBC" w:rsidRDefault="00F17CBC" w:rsidP="00B30C00">
      <w:pPr>
        <w:pStyle w:val="NoSpacing"/>
        <w:ind w:left="360" w:right="-270"/>
        <w:jc w:val="both"/>
        <w:rPr>
          <w:rFonts w:ascii="Times New Roman" w:hAnsi="Times New Roman" w:cs="Times New Roman"/>
          <w:sz w:val="24"/>
          <w:szCs w:val="24"/>
        </w:rPr>
      </w:pPr>
    </w:p>
    <w:p w:rsidR="00F17CBC" w:rsidRDefault="00F17CBC" w:rsidP="00B30C00">
      <w:pPr>
        <w:pStyle w:val="NoSpacing"/>
        <w:ind w:left="360" w:right="-270"/>
        <w:jc w:val="both"/>
        <w:rPr>
          <w:rFonts w:ascii="Times New Roman" w:hAnsi="Times New Roman" w:cs="Times New Roman"/>
          <w:sz w:val="24"/>
          <w:szCs w:val="24"/>
        </w:rPr>
      </w:pPr>
    </w:p>
    <w:p w:rsidR="00F17CBC" w:rsidRDefault="00F17CBC" w:rsidP="00B30C00">
      <w:pPr>
        <w:pStyle w:val="NoSpacing"/>
        <w:ind w:left="360" w:right="-270"/>
        <w:jc w:val="both"/>
        <w:rPr>
          <w:rFonts w:ascii="Times New Roman" w:hAnsi="Times New Roman" w:cs="Times New Roman"/>
          <w:sz w:val="24"/>
          <w:szCs w:val="24"/>
        </w:rPr>
      </w:pPr>
    </w:p>
    <w:p w:rsidR="00F17CBC" w:rsidRDefault="00F17CBC" w:rsidP="00B30C00">
      <w:pPr>
        <w:pStyle w:val="NoSpacing"/>
        <w:ind w:left="360" w:right="-270"/>
        <w:jc w:val="both"/>
        <w:rPr>
          <w:rFonts w:ascii="Times New Roman" w:hAnsi="Times New Roman" w:cs="Times New Roman"/>
          <w:sz w:val="24"/>
          <w:szCs w:val="24"/>
        </w:rPr>
      </w:pPr>
    </w:p>
    <w:p w:rsidR="00F17CBC" w:rsidRDefault="00F17CBC" w:rsidP="00B30C00">
      <w:pPr>
        <w:pStyle w:val="NoSpacing"/>
        <w:ind w:left="360" w:right="-270"/>
        <w:jc w:val="both"/>
        <w:rPr>
          <w:rFonts w:ascii="Times New Roman" w:hAnsi="Times New Roman" w:cs="Times New Roman"/>
          <w:sz w:val="24"/>
          <w:szCs w:val="24"/>
        </w:rPr>
      </w:pPr>
    </w:p>
    <w:p w:rsidR="00F17CBC" w:rsidRDefault="00F17CBC" w:rsidP="00B30C00">
      <w:pPr>
        <w:pStyle w:val="NoSpacing"/>
        <w:ind w:left="360" w:right="-270"/>
        <w:jc w:val="both"/>
        <w:rPr>
          <w:rFonts w:ascii="Times New Roman" w:hAnsi="Times New Roman" w:cs="Times New Roman"/>
          <w:sz w:val="24"/>
          <w:szCs w:val="24"/>
        </w:rPr>
      </w:pPr>
    </w:p>
    <w:p w:rsidR="003C7E77" w:rsidRDefault="00F17CBC" w:rsidP="00B30C00">
      <w:pPr>
        <w:pStyle w:val="NoSpacing"/>
        <w:ind w:left="360" w:right="-2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064DD" w:rsidRDefault="003C7E77" w:rsidP="00B30C00">
      <w:pPr>
        <w:pStyle w:val="NoSpacing"/>
        <w:ind w:left="360" w:right="-2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E430C">
        <w:rPr>
          <w:rFonts w:ascii="Times New Roman" w:hAnsi="Times New Roman" w:cs="Times New Roman"/>
          <w:sz w:val="24"/>
          <w:szCs w:val="24"/>
        </w:rPr>
        <w:t xml:space="preserve"> </w:t>
      </w:r>
      <w:r>
        <w:rPr>
          <w:rFonts w:ascii="Times New Roman" w:hAnsi="Times New Roman" w:cs="Times New Roman"/>
          <w:sz w:val="24"/>
          <w:szCs w:val="24"/>
        </w:rPr>
        <w:tab/>
      </w:r>
      <w:r w:rsidR="00F17CBC">
        <w:rPr>
          <w:rFonts w:ascii="Times New Roman" w:hAnsi="Times New Roman" w:cs="Times New Roman"/>
          <w:sz w:val="24"/>
          <w:szCs w:val="24"/>
        </w:rPr>
        <w:tab/>
      </w:r>
      <w:r w:rsidR="00896351">
        <w:rPr>
          <w:rFonts w:ascii="Times New Roman" w:hAnsi="Times New Roman" w:cs="Times New Roman"/>
          <w:sz w:val="24"/>
          <w:szCs w:val="24"/>
        </w:rPr>
        <w:tab/>
      </w:r>
      <w:r w:rsidR="00F17CBC">
        <w:rPr>
          <w:rFonts w:ascii="Times New Roman" w:hAnsi="Times New Roman" w:cs="Times New Roman"/>
          <w:sz w:val="24"/>
          <w:szCs w:val="24"/>
        </w:rPr>
        <w:tab/>
      </w:r>
      <w:r w:rsidR="00F17CBC">
        <w:rPr>
          <w:rFonts w:ascii="Times New Roman" w:hAnsi="Times New Roman" w:cs="Times New Roman"/>
          <w:sz w:val="24"/>
          <w:szCs w:val="24"/>
        </w:rPr>
        <w:tab/>
      </w:r>
      <w:r w:rsidR="00F17CBC">
        <w:rPr>
          <w:rFonts w:ascii="Times New Roman" w:hAnsi="Times New Roman" w:cs="Times New Roman"/>
          <w:sz w:val="24"/>
          <w:szCs w:val="24"/>
        </w:rPr>
        <w:tab/>
      </w:r>
    </w:p>
    <w:p w:rsidR="004064DD" w:rsidRDefault="004064DD" w:rsidP="00B30C00">
      <w:pPr>
        <w:pStyle w:val="NoSpacing"/>
        <w:ind w:left="360" w:right="-270"/>
        <w:jc w:val="both"/>
        <w:rPr>
          <w:rFonts w:ascii="Times New Roman" w:hAnsi="Times New Roman" w:cs="Times New Roman"/>
          <w:sz w:val="24"/>
          <w:szCs w:val="24"/>
        </w:rPr>
      </w:pPr>
    </w:p>
    <w:p w:rsidR="00F17CBC" w:rsidRPr="00F17CBC" w:rsidRDefault="004064DD" w:rsidP="004064DD">
      <w:pPr>
        <w:pStyle w:val="NoSpacing"/>
        <w:ind w:right="-270"/>
        <w:jc w:val="both"/>
        <w:rPr>
          <w:rFonts w:ascii="Times New Roman" w:hAnsi="Times New Roman" w:cs="Times New Roman"/>
          <w:b/>
          <w:sz w:val="28"/>
          <w:szCs w:val="28"/>
        </w:rPr>
      </w:pPr>
      <w:r>
        <w:rPr>
          <w:rFonts w:ascii="Times New Roman" w:hAnsi="Times New Roman" w:cs="Times New Roman"/>
          <w:b/>
          <w:sz w:val="28"/>
          <w:szCs w:val="28"/>
        </w:rPr>
        <w:t xml:space="preserve">                                                                                               Pa</w:t>
      </w:r>
      <w:r w:rsidR="00F17CBC">
        <w:rPr>
          <w:rFonts w:ascii="Times New Roman" w:hAnsi="Times New Roman" w:cs="Times New Roman"/>
          <w:b/>
          <w:sz w:val="28"/>
          <w:szCs w:val="28"/>
        </w:rPr>
        <w:t>ge 950</w:t>
      </w:r>
    </w:p>
    <w:p w:rsidR="00F17CBC" w:rsidRPr="00F17CBC" w:rsidRDefault="00F17CBC" w:rsidP="00F17CBC">
      <w:pPr>
        <w:pStyle w:val="NoSpacing"/>
        <w:ind w:left="360" w:right="-270"/>
        <w:jc w:val="center"/>
        <w:rPr>
          <w:rFonts w:ascii="Times New Roman" w:hAnsi="Times New Roman" w:cs="Times New Roman"/>
          <w:b/>
          <w:sz w:val="24"/>
          <w:szCs w:val="24"/>
        </w:rPr>
      </w:pPr>
      <w:r>
        <w:rPr>
          <w:rFonts w:ascii="Times New Roman" w:hAnsi="Times New Roman" w:cs="Times New Roman"/>
          <w:b/>
          <w:sz w:val="24"/>
          <w:szCs w:val="24"/>
        </w:rPr>
        <w:t>Continued from Page 949</w:t>
      </w:r>
    </w:p>
    <w:p w:rsidR="00F17CBC" w:rsidRDefault="00F17CBC" w:rsidP="00B30C00">
      <w:pPr>
        <w:pStyle w:val="NoSpacing"/>
        <w:ind w:left="360" w:right="-270"/>
        <w:jc w:val="both"/>
        <w:rPr>
          <w:rFonts w:ascii="Times New Roman" w:hAnsi="Times New Roman" w:cs="Times New Roman"/>
          <w:sz w:val="24"/>
          <w:szCs w:val="24"/>
        </w:rPr>
      </w:pPr>
    </w:p>
    <w:p w:rsidR="00892C41" w:rsidRDefault="00892C41" w:rsidP="004064DD">
      <w:pPr>
        <w:pStyle w:val="NoSpacing"/>
        <w:ind w:left="360" w:right="126"/>
        <w:jc w:val="both"/>
        <w:rPr>
          <w:rFonts w:ascii="Times New Roman" w:hAnsi="Times New Roman" w:cs="Times New Roman"/>
          <w:sz w:val="24"/>
          <w:szCs w:val="24"/>
        </w:rPr>
      </w:pPr>
      <w:r>
        <w:rPr>
          <w:rFonts w:ascii="Times New Roman" w:hAnsi="Times New Roman" w:cs="Times New Roman"/>
          <w:sz w:val="24"/>
          <w:szCs w:val="24"/>
        </w:rPr>
        <w:t xml:space="preserve">Chairman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recognized Putnam County Commissioner Billy Webster who was in attendance.</w:t>
      </w:r>
    </w:p>
    <w:p w:rsidR="001D28CD" w:rsidRDefault="001D28CD" w:rsidP="004064DD">
      <w:pPr>
        <w:ind w:left="360" w:right="126"/>
        <w:jc w:val="both"/>
      </w:pPr>
    </w:p>
    <w:p w:rsidR="00721BD4" w:rsidRDefault="00BE09F0" w:rsidP="004064DD">
      <w:pPr>
        <w:ind w:left="360" w:right="126"/>
        <w:jc w:val="both"/>
      </w:pPr>
      <w:r>
        <w:t>Motion by Mr.</w:t>
      </w:r>
      <w:r w:rsidR="00274199">
        <w:t xml:space="preserve"> McMichael</w:t>
      </w:r>
      <w:r>
        <w:t xml:space="preserve">, second by Mr. </w:t>
      </w:r>
      <w:r w:rsidR="00892C41">
        <w:t>Walker</w:t>
      </w:r>
      <w:r>
        <w:t xml:space="preserve"> </w:t>
      </w:r>
      <w:r w:rsidR="00326504">
        <w:t xml:space="preserve">and carried </w:t>
      </w:r>
      <w:r w:rsidR="00B031BD">
        <w:t xml:space="preserve">unanimously </w:t>
      </w:r>
      <w:r>
        <w:t xml:space="preserve">to approve the minutes of </w:t>
      </w:r>
      <w:r w:rsidR="00B031BD">
        <w:t>March</w:t>
      </w:r>
      <w:r w:rsidR="002B2435">
        <w:t xml:space="preserve"> 17</w:t>
      </w:r>
      <w:r>
        <w:t xml:space="preserve">, 2015.  </w:t>
      </w:r>
    </w:p>
    <w:p w:rsidR="0091235E" w:rsidRDefault="0091235E" w:rsidP="004064DD">
      <w:pPr>
        <w:ind w:left="360" w:right="126"/>
        <w:jc w:val="both"/>
      </w:pPr>
    </w:p>
    <w:p w:rsidR="002F4C80" w:rsidRDefault="00892C41" w:rsidP="004064DD">
      <w:pPr>
        <w:ind w:left="360" w:right="126"/>
        <w:jc w:val="both"/>
      </w:pPr>
      <w:r>
        <w:t xml:space="preserve">Rezoning Application #1863 was presented by Tim Andrews.  Mr. Andrews explained that Mr. </w:t>
      </w:r>
      <w:proofErr w:type="spellStart"/>
      <w:r>
        <w:t>Morath</w:t>
      </w:r>
      <w:proofErr w:type="spellEnd"/>
      <w:r>
        <w:t xml:space="preserve"> has applied to rezone 1.28 acres at 1256 Houston Lake Road from R-1 to C-2.  The intended use is as a fencing business.  Planning &amp; Zoning recommends unanimous approval.</w:t>
      </w:r>
    </w:p>
    <w:p w:rsidR="002F4C80" w:rsidRDefault="002F4C80" w:rsidP="004064DD">
      <w:pPr>
        <w:ind w:left="360" w:right="126"/>
        <w:jc w:val="both"/>
      </w:pPr>
    </w:p>
    <w:p w:rsidR="002F4C80" w:rsidRDefault="002F4C80" w:rsidP="004064DD">
      <w:pPr>
        <w:ind w:left="360" w:right="126"/>
        <w:jc w:val="both"/>
      </w:pPr>
      <w:r>
        <w:t xml:space="preserve">Chairman </w:t>
      </w:r>
      <w:proofErr w:type="spellStart"/>
      <w:r>
        <w:t>Stalnaker</w:t>
      </w:r>
      <w:proofErr w:type="spellEnd"/>
      <w:r>
        <w:t xml:space="preserve"> then opened a public hearing on application #1863. The applicant was present but had nothing further to add.  </w:t>
      </w:r>
    </w:p>
    <w:p w:rsidR="002F4C80" w:rsidRDefault="002F4C80" w:rsidP="004064DD">
      <w:pPr>
        <w:ind w:left="360" w:right="126"/>
        <w:jc w:val="both"/>
      </w:pPr>
    </w:p>
    <w:p w:rsidR="002F4C80" w:rsidRDefault="002F4C80" w:rsidP="004064DD">
      <w:pPr>
        <w:ind w:left="360" w:right="126"/>
        <w:jc w:val="both"/>
      </w:pPr>
      <w:r>
        <w:t xml:space="preserve">Mr. Walton Wood, 426 </w:t>
      </w:r>
      <w:proofErr w:type="spellStart"/>
      <w:r>
        <w:t>Sandefur</w:t>
      </w:r>
      <w:proofErr w:type="spellEnd"/>
      <w:r>
        <w:t xml:space="preserve"> Road, Kathleen stated that the applicant did a fine job constructing a fence on his property and that his business would be an asset to the County.</w:t>
      </w:r>
    </w:p>
    <w:p w:rsidR="002F4C80" w:rsidRDefault="002F4C80" w:rsidP="004064DD">
      <w:pPr>
        <w:ind w:left="360" w:right="126"/>
        <w:jc w:val="both"/>
      </w:pPr>
    </w:p>
    <w:p w:rsidR="0091235E" w:rsidRDefault="002F4C80" w:rsidP="004064DD">
      <w:pPr>
        <w:ind w:left="360" w:right="126"/>
        <w:jc w:val="both"/>
      </w:pPr>
      <w:r>
        <w:t>There was no opposition.</w:t>
      </w:r>
      <w:r w:rsidR="009C71C8">
        <w:t xml:space="preserve">  </w:t>
      </w:r>
      <w:r w:rsidR="0091235E">
        <w:t xml:space="preserve">  </w:t>
      </w:r>
    </w:p>
    <w:p w:rsidR="002F4C80" w:rsidRDefault="002F4C80" w:rsidP="004064DD">
      <w:pPr>
        <w:ind w:left="360" w:right="126"/>
        <w:jc w:val="both"/>
      </w:pPr>
    </w:p>
    <w:p w:rsidR="002F4C80" w:rsidRDefault="002F4C80" w:rsidP="004064DD">
      <w:pPr>
        <w:ind w:left="360" w:right="126"/>
        <w:jc w:val="both"/>
      </w:pPr>
      <w:r>
        <w:t>There being no comments, the hearing was closed.</w:t>
      </w:r>
    </w:p>
    <w:p w:rsidR="002A5DB5" w:rsidRDefault="002A5DB5" w:rsidP="004064DD">
      <w:pPr>
        <w:ind w:left="360" w:right="126"/>
        <w:jc w:val="both"/>
      </w:pPr>
    </w:p>
    <w:p w:rsidR="002A5DB5" w:rsidRDefault="002A5DB5" w:rsidP="004064DD">
      <w:pPr>
        <w:ind w:left="360" w:right="126"/>
        <w:jc w:val="both"/>
      </w:pPr>
      <w:r>
        <w:t>Motion by Mr. Walker, second by Ms. Robinson and carried unanimously to approve</w:t>
      </w:r>
      <w:r w:rsidR="00BA253C">
        <w:t xml:space="preserve"> Re-zoning</w:t>
      </w:r>
      <w:r>
        <w:t xml:space="preserve"> Application #1863.</w:t>
      </w:r>
    </w:p>
    <w:p w:rsidR="00721BD4" w:rsidRDefault="00721BD4" w:rsidP="004064DD">
      <w:pPr>
        <w:ind w:right="126"/>
      </w:pPr>
    </w:p>
    <w:p w:rsidR="009C71C8" w:rsidRDefault="00961846" w:rsidP="004064DD">
      <w:pPr>
        <w:pStyle w:val="NoSpacing"/>
        <w:ind w:left="360" w:right="126"/>
        <w:jc w:val="both"/>
        <w:rPr>
          <w:rFonts w:ascii="Times New Roman" w:hAnsi="Times New Roman" w:cs="Times New Roman"/>
          <w:sz w:val="24"/>
          <w:szCs w:val="24"/>
        </w:rPr>
      </w:pPr>
      <w:r w:rsidRPr="00961846">
        <w:rPr>
          <w:rFonts w:ascii="Times New Roman" w:hAnsi="Times New Roman" w:cs="Times New Roman"/>
          <w:sz w:val="24"/>
          <w:szCs w:val="24"/>
        </w:rPr>
        <w:t>Special Exception Applications #18</w:t>
      </w:r>
      <w:r w:rsidR="00274199">
        <w:rPr>
          <w:rFonts w:ascii="Times New Roman" w:hAnsi="Times New Roman" w:cs="Times New Roman"/>
          <w:sz w:val="24"/>
          <w:szCs w:val="24"/>
        </w:rPr>
        <w:t xml:space="preserve">62, </w:t>
      </w:r>
      <w:r w:rsidRPr="00961846">
        <w:rPr>
          <w:rFonts w:ascii="Times New Roman" w:hAnsi="Times New Roman" w:cs="Times New Roman"/>
          <w:sz w:val="24"/>
          <w:szCs w:val="24"/>
        </w:rPr>
        <w:t>#18</w:t>
      </w:r>
      <w:r w:rsidR="00733340">
        <w:rPr>
          <w:rFonts w:ascii="Times New Roman" w:hAnsi="Times New Roman" w:cs="Times New Roman"/>
          <w:sz w:val="24"/>
          <w:szCs w:val="24"/>
        </w:rPr>
        <w:t>6</w:t>
      </w:r>
      <w:r w:rsidR="002F4C80">
        <w:rPr>
          <w:rFonts w:ascii="Times New Roman" w:hAnsi="Times New Roman" w:cs="Times New Roman"/>
          <w:sz w:val="24"/>
          <w:szCs w:val="24"/>
        </w:rPr>
        <w:t>4</w:t>
      </w:r>
      <w:r w:rsidR="00BA253C">
        <w:rPr>
          <w:rFonts w:ascii="Times New Roman" w:hAnsi="Times New Roman" w:cs="Times New Roman"/>
          <w:sz w:val="24"/>
          <w:szCs w:val="24"/>
        </w:rPr>
        <w:t xml:space="preserve"> </w:t>
      </w:r>
      <w:r w:rsidR="00274199">
        <w:rPr>
          <w:rFonts w:ascii="Times New Roman" w:hAnsi="Times New Roman" w:cs="Times New Roman"/>
          <w:sz w:val="24"/>
          <w:szCs w:val="24"/>
        </w:rPr>
        <w:t>and #1865</w:t>
      </w:r>
      <w:r w:rsidRPr="00961846">
        <w:rPr>
          <w:rFonts w:ascii="Times New Roman" w:hAnsi="Times New Roman" w:cs="Times New Roman"/>
          <w:sz w:val="24"/>
          <w:szCs w:val="24"/>
        </w:rPr>
        <w:t xml:space="preserve"> for home occupation businesses </w:t>
      </w:r>
    </w:p>
    <w:p w:rsidR="00961846" w:rsidRDefault="00CA5EB6" w:rsidP="004064DD">
      <w:pPr>
        <w:pStyle w:val="NoSpacing"/>
        <w:ind w:left="360" w:right="126"/>
        <w:jc w:val="both"/>
        <w:rPr>
          <w:rFonts w:ascii="Times New Roman" w:hAnsi="Times New Roman" w:cs="Times New Roman"/>
          <w:sz w:val="24"/>
          <w:szCs w:val="24"/>
        </w:rPr>
      </w:pPr>
      <w:proofErr w:type="gramStart"/>
      <w:r>
        <w:rPr>
          <w:rFonts w:ascii="Times New Roman" w:hAnsi="Times New Roman" w:cs="Times New Roman"/>
          <w:sz w:val="24"/>
          <w:szCs w:val="24"/>
        </w:rPr>
        <w:t>w</w:t>
      </w:r>
      <w:r w:rsidR="00961846" w:rsidRPr="00961846">
        <w:rPr>
          <w:rFonts w:ascii="Times New Roman" w:hAnsi="Times New Roman" w:cs="Times New Roman"/>
          <w:sz w:val="24"/>
          <w:szCs w:val="24"/>
        </w:rPr>
        <w:t>ere</w:t>
      </w:r>
      <w:proofErr w:type="gramEnd"/>
      <w:r w:rsidR="00961846" w:rsidRPr="00961846">
        <w:rPr>
          <w:rFonts w:ascii="Times New Roman" w:hAnsi="Times New Roman" w:cs="Times New Roman"/>
          <w:sz w:val="24"/>
          <w:szCs w:val="24"/>
        </w:rPr>
        <w:t xml:space="preserve"> presented by Tim Andrews.   Mr. Andrews stated that</w:t>
      </w:r>
      <w:r w:rsidR="00D22955">
        <w:rPr>
          <w:rFonts w:ascii="Times New Roman" w:hAnsi="Times New Roman" w:cs="Times New Roman"/>
          <w:sz w:val="24"/>
          <w:szCs w:val="24"/>
        </w:rPr>
        <w:t xml:space="preserve"> </w:t>
      </w:r>
      <w:r w:rsidR="002F4C80">
        <w:rPr>
          <w:rFonts w:ascii="Times New Roman" w:hAnsi="Times New Roman" w:cs="Times New Roman"/>
          <w:sz w:val="24"/>
          <w:szCs w:val="24"/>
        </w:rPr>
        <w:t xml:space="preserve">all three </w:t>
      </w:r>
      <w:r w:rsidR="00D22955">
        <w:rPr>
          <w:rFonts w:ascii="Times New Roman" w:hAnsi="Times New Roman" w:cs="Times New Roman"/>
          <w:sz w:val="24"/>
          <w:szCs w:val="24"/>
        </w:rPr>
        <w:t>applications</w:t>
      </w:r>
      <w:r w:rsidR="00274199">
        <w:rPr>
          <w:rFonts w:ascii="Times New Roman" w:hAnsi="Times New Roman" w:cs="Times New Roman"/>
          <w:sz w:val="24"/>
          <w:szCs w:val="24"/>
        </w:rPr>
        <w:t xml:space="preserve"> </w:t>
      </w:r>
      <w:r w:rsidR="00D22955">
        <w:rPr>
          <w:rFonts w:ascii="Times New Roman" w:hAnsi="Times New Roman" w:cs="Times New Roman"/>
          <w:sz w:val="24"/>
          <w:szCs w:val="24"/>
        </w:rPr>
        <w:t xml:space="preserve">comply with Section 95 of the Comprehensive Land Development Regulations and that the Board of Zoning &amp; Appeals recommends approval of each application.  </w:t>
      </w:r>
      <w:r w:rsidR="002F4C80">
        <w:rPr>
          <w:rFonts w:ascii="Times New Roman" w:hAnsi="Times New Roman" w:cs="Times New Roman"/>
          <w:sz w:val="24"/>
          <w:szCs w:val="24"/>
        </w:rPr>
        <w:t>He explained that the applicant for #1862 would be writing poetry and selling bookmarks with h</w:t>
      </w:r>
      <w:r w:rsidR="00BA253C">
        <w:rPr>
          <w:rFonts w:ascii="Times New Roman" w:hAnsi="Times New Roman" w:cs="Times New Roman"/>
          <w:sz w:val="24"/>
          <w:szCs w:val="24"/>
        </w:rPr>
        <w:t>er</w:t>
      </w:r>
      <w:r w:rsidR="002F4C80">
        <w:rPr>
          <w:rFonts w:ascii="Times New Roman" w:hAnsi="Times New Roman" w:cs="Times New Roman"/>
          <w:sz w:val="24"/>
          <w:szCs w:val="24"/>
        </w:rPr>
        <w:t xml:space="preserve"> poetry inscribed on them through the internet.  The applicant for #1864 does hold a valid Georgia license for the proposed mobile home set-up and repair business.  The applicant for #1865 wishes to sell pre-packaged ice cream at school and sporting events.  There were </w:t>
      </w:r>
      <w:r w:rsidR="00D22955">
        <w:rPr>
          <w:rFonts w:ascii="Times New Roman" w:hAnsi="Times New Roman" w:cs="Times New Roman"/>
          <w:sz w:val="24"/>
          <w:szCs w:val="24"/>
        </w:rPr>
        <w:t>no questions from the Board.</w:t>
      </w:r>
      <w:r w:rsidR="00961846" w:rsidRPr="00961846">
        <w:rPr>
          <w:rFonts w:ascii="Times New Roman" w:hAnsi="Times New Roman" w:cs="Times New Roman"/>
          <w:sz w:val="24"/>
          <w:szCs w:val="24"/>
        </w:rPr>
        <w:t xml:space="preserve"> </w:t>
      </w:r>
    </w:p>
    <w:p w:rsidR="002F4C80" w:rsidRDefault="002F4C80" w:rsidP="004064DD">
      <w:pPr>
        <w:pStyle w:val="NoSpacing"/>
        <w:ind w:left="360" w:right="126"/>
        <w:jc w:val="both"/>
        <w:rPr>
          <w:rFonts w:ascii="Times New Roman" w:hAnsi="Times New Roman" w:cs="Times New Roman"/>
          <w:sz w:val="24"/>
          <w:szCs w:val="24"/>
        </w:rPr>
      </w:pPr>
    </w:p>
    <w:p w:rsidR="002F4C80" w:rsidRDefault="002F4C80" w:rsidP="004064DD">
      <w:pPr>
        <w:pStyle w:val="NoSpacing"/>
        <w:ind w:left="360" w:right="126"/>
        <w:jc w:val="both"/>
        <w:rPr>
          <w:rFonts w:ascii="Times New Roman" w:hAnsi="Times New Roman" w:cs="Times New Roman"/>
          <w:sz w:val="24"/>
          <w:szCs w:val="24"/>
        </w:rPr>
      </w:pPr>
      <w:r>
        <w:rPr>
          <w:rFonts w:ascii="Times New Roman" w:hAnsi="Times New Roman" w:cs="Times New Roman"/>
          <w:sz w:val="24"/>
          <w:szCs w:val="24"/>
        </w:rPr>
        <w:t>County Attorney Tom Hall made a blanket statement for the benefit of all applicants for Special Exceptions for home occupations that even if the Board of Commissioners approves an application, neighborhood covenants may still impose certain restrictions upon or against home occupation businesses.  The Board of Commissioners does not enforce these covenants.</w:t>
      </w:r>
    </w:p>
    <w:p w:rsidR="0029519D" w:rsidRDefault="0029519D" w:rsidP="004064DD">
      <w:pPr>
        <w:pStyle w:val="NoSpacing"/>
        <w:ind w:left="360" w:right="126"/>
        <w:jc w:val="both"/>
        <w:rPr>
          <w:rFonts w:ascii="Times New Roman" w:hAnsi="Times New Roman" w:cs="Times New Roman"/>
          <w:sz w:val="24"/>
          <w:szCs w:val="24"/>
        </w:rPr>
      </w:pPr>
    </w:p>
    <w:p w:rsidR="00CC3FE7" w:rsidRDefault="00CC3FE7" w:rsidP="004064DD">
      <w:pPr>
        <w:tabs>
          <w:tab w:val="left" w:pos="90"/>
        </w:tabs>
        <w:ind w:left="360" w:right="126"/>
        <w:jc w:val="both"/>
      </w:pPr>
      <w:r>
        <w:t xml:space="preserve">Chairman </w:t>
      </w:r>
      <w:proofErr w:type="spellStart"/>
      <w:r>
        <w:t>Stalnaker</w:t>
      </w:r>
      <w:proofErr w:type="spellEnd"/>
      <w:r>
        <w:t xml:space="preserve"> then opened a public hearing on applications #18</w:t>
      </w:r>
      <w:r w:rsidR="000B0375">
        <w:t>6</w:t>
      </w:r>
      <w:r w:rsidR="00274199">
        <w:t>2</w:t>
      </w:r>
      <w:r w:rsidR="00D22955">
        <w:t>, #18</w:t>
      </w:r>
      <w:r w:rsidR="00274199">
        <w:t>6</w:t>
      </w:r>
      <w:r w:rsidR="00FF5EFB">
        <w:t>4</w:t>
      </w:r>
      <w:r w:rsidR="00D22955">
        <w:t xml:space="preserve"> and    #18</w:t>
      </w:r>
      <w:r w:rsidR="00274199">
        <w:t>65</w:t>
      </w:r>
      <w:r>
        <w:t>.</w:t>
      </w:r>
      <w:r w:rsidR="00D22955">
        <w:t xml:space="preserve">  Each applicant was present but had nothing further to add.  There was no opposition.</w:t>
      </w:r>
    </w:p>
    <w:p w:rsidR="002A5DB5" w:rsidRDefault="002A5DB5" w:rsidP="004064DD">
      <w:pPr>
        <w:tabs>
          <w:tab w:val="left" w:pos="90"/>
        </w:tabs>
        <w:ind w:left="360" w:right="126"/>
        <w:jc w:val="both"/>
      </w:pPr>
    </w:p>
    <w:p w:rsidR="002A5DB5" w:rsidRDefault="002A5DB5" w:rsidP="004064DD">
      <w:pPr>
        <w:tabs>
          <w:tab w:val="left" w:pos="90"/>
        </w:tabs>
        <w:ind w:left="360" w:right="126"/>
        <w:jc w:val="both"/>
      </w:pPr>
      <w:r>
        <w:t>There being no further comments, the hearing was closed.</w:t>
      </w:r>
    </w:p>
    <w:p w:rsidR="0029519D" w:rsidRDefault="0029519D" w:rsidP="004064DD">
      <w:pPr>
        <w:pStyle w:val="NoSpacing"/>
        <w:ind w:left="360" w:right="126"/>
        <w:jc w:val="both"/>
        <w:rPr>
          <w:u w:val="single"/>
        </w:rPr>
      </w:pPr>
    </w:p>
    <w:p w:rsidR="00FF5EFB" w:rsidRPr="00FA0E0C" w:rsidRDefault="00FF5EFB" w:rsidP="004064DD">
      <w:pPr>
        <w:pStyle w:val="NoSpacing"/>
        <w:ind w:left="360" w:right="126" w:hanging="360"/>
        <w:jc w:val="both"/>
        <w:rPr>
          <w:rFonts w:ascii="Times New Roman" w:hAnsi="Times New Roman" w:cs="Times New Roman"/>
          <w:sz w:val="24"/>
          <w:szCs w:val="24"/>
        </w:rPr>
      </w:pPr>
      <w:r>
        <w:t xml:space="preserve">       </w:t>
      </w:r>
      <w:r w:rsidRPr="00FA0E0C">
        <w:rPr>
          <w:rFonts w:ascii="Times New Roman" w:hAnsi="Times New Roman" w:cs="Times New Roman"/>
          <w:sz w:val="24"/>
          <w:szCs w:val="24"/>
        </w:rPr>
        <w:t>Motion by Mr. Walker, second by Mr. McMichael and carried unanimously to approve</w:t>
      </w:r>
    </w:p>
    <w:p w:rsidR="00FF5EFB" w:rsidRPr="00FA0E0C" w:rsidRDefault="00FF5EFB" w:rsidP="004064DD">
      <w:pPr>
        <w:pStyle w:val="NoSpacing"/>
        <w:ind w:left="315" w:right="126"/>
        <w:jc w:val="both"/>
        <w:rPr>
          <w:rFonts w:ascii="Times New Roman" w:hAnsi="Times New Roman" w:cs="Times New Roman"/>
          <w:sz w:val="24"/>
          <w:szCs w:val="24"/>
        </w:rPr>
      </w:pPr>
      <w:r w:rsidRPr="00FA0E0C">
        <w:rPr>
          <w:rFonts w:ascii="Times New Roman" w:hAnsi="Times New Roman" w:cs="Times New Roman"/>
          <w:sz w:val="24"/>
          <w:szCs w:val="24"/>
        </w:rPr>
        <w:t>Application</w:t>
      </w:r>
      <w:r w:rsidR="00FF272A" w:rsidRPr="00FA0E0C">
        <w:rPr>
          <w:rFonts w:ascii="Times New Roman" w:hAnsi="Times New Roman" w:cs="Times New Roman"/>
          <w:sz w:val="24"/>
          <w:szCs w:val="24"/>
        </w:rPr>
        <w:t xml:space="preserve"> #1862 subject to no signage; Application #1864 subject to no signage, no customers to the home, and that all tools be stored inside the work van; and Application #1865 subject to no signage, no customers to the home, and the condition to allow the use of a 6’ x 8’ open trailer.</w:t>
      </w:r>
    </w:p>
    <w:p w:rsidR="00CC3FE7" w:rsidRDefault="00FF272A" w:rsidP="004064DD">
      <w:pPr>
        <w:tabs>
          <w:tab w:val="left" w:pos="360"/>
        </w:tabs>
        <w:ind w:right="126"/>
        <w:jc w:val="both"/>
      </w:pPr>
      <w:r>
        <w:t xml:space="preserve">   </w:t>
      </w:r>
    </w:p>
    <w:p w:rsidR="00896351" w:rsidRDefault="00896351" w:rsidP="004064DD">
      <w:pPr>
        <w:pStyle w:val="NoSpacing"/>
        <w:tabs>
          <w:tab w:val="left" w:pos="630"/>
        </w:tabs>
        <w:ind w:left="270" w:right="126"/>
        <w:jc w:val="both"/>
        <w:rPr>
          <w:rFonts w:ascii="Times New Roman" w:hAnsi="Times New Roman" w:cs="Times New Roman"/>
          <w:sz w:val="24"/>
          <w:szCs w:val="24"/>
        </w:rPr>
      </w:pPr>
      <w:r>
        <w:rPr>
          <w:rFonts w:ascii="Times New Roman" w:hAnsi="Times New Roman" w:cs="Times New Roman"/>
          <w:sz w:val="24"/>
          <w:szCs w:val="24"/>
        </w:rPr>
        <w:t xml:space="preserve">MIS Director Gail O’Quinn briefed the Board on the </w:t>
      </w:r>
      <w:proofErr w:type="spellStart"/>
      <w:r>
        <w:rPr>
          <w:rFonts w:ascii="Times New Roman" w:hAnsi="Times New Roman" w:cs="Times New Roman"/>
          <w:sz w:val="24"/>
          <w:szCs w:val="24"/>
        </w:rPr>
        <w:t>Paymentus</w:t>
      </w:r>
      <w:proofErr w:type="spellEnd"/>
      <w:r>
        <w:rPr>
          <w:rFonts w:ascii="Times New Roman" w:hAnsi="Times New Roman" w:cs="Times New Roman"/>
          <w:sz w:val="24"/>
          <w:szCs w:val="24"/>
        </w:rPr>
        <w:t xml:space="preserve"> telephone vendor payment system that will allow customers to call a 1-800 number for telephone credit card payments on utility bills and also on the Arista Information Systems online bill payment link for the County’s website that will allow utility customers to pay online with a credit card or by e-check. </w:t>
      </w:r>
    </w:p>
    <w:p w:rsidR="00896351" w:rsidRPr="003C7E77" w:rsidRDefault="003C7E77" w:rsidP="003C7E77">
      <w:pPr>
        <w:pStyle w:val="NoSpacing"/>
        <w:tabs>
          <w:tab w:val="left" w:pos="630"/>
        </w:tabs>
        <w:ind w:left="270"/>
        <w:jc w:val="center"/>
        <w:rPr>
          <w:rFonts w:ascii="Times New Roman" w:hAnsi="Times New Roman" w:cs="Times New Roman"/>
          <w:b/>
          <w:sz w:val="24"/>
          <w:szCs w:val="24"/>
        </w:rPr>
      </w:pPr>
      <w:r>
        <w:rPr>
          <w:rFonts w:ascii="Times New Roman" w:hAnsi="Times New Roman" w:cs="Times New Roman"/>
          <w:b/>
          <w:sz w:val="24"/>
          <w:szCs w:val="24"/>
        </w:rPr>
        <w:t>Continued on Page 951</w:t>
      </w:r>
    </w:p>
    <w:p w:rsidR="00896351" w:rsidRDefault="00896351" w:rsidP="00896351">
      <w:pPr>
        <w:pStyle w:val="NoSpacing"/>
        <w:tabs>
          <w:tab w:val="left" w:pos="630"/>
        </w:tabs>
        <w:ind w:left="270"/>
        <w:jc w:val="both"/>
        <w:rPr>
          <w:rFonts w:ascii="Times New Roman" w:hAnsi="Times New Roman" w:cs="Times New Roman"/>
          <w:sz w:val="24"/>
          <w:szCs w:val="24"/>
        </w:rPr>
      </w:pPr>
    </w:p>
    <w:p w:rsidR="00896351" w:rsidRDefault="00896351" w:rsidP="00896351">
      <w:pPr>
        <w:pStyle w:val="NoSpacing"/>
        <w:tabs>
          <w:tab w:val="left" w:pos="630"/>
        </w:tabs>
        <w:ind w:left="270"/>
        <w:jc w:val="both"/>
        <w:rPr>
          <w:rFonts w:ascii="Times New Roman" w:hAnsi="Times New Roman" w:cs="Times New Roman"/>
          <w:sz w:val="24"/>
          <w:szCs w:val="24"/>
        </w:rPr>
      </w:pPr>
    </w:p>
    <w:p w:rsidR="00896351" w:rsidRDefault="00896351" w:rsidP="00896351">
      <w:pPr>
        <w:pStyle w:val="NoSpacing"/>
        <w:tabs>
          <w:tab w:val="left" w:pos="630"/>
        </w:tabs>
        <w:ind w:left="270"/>
        <w:jc w:val="both"/>
        <w:rPr>
          <w:rFonts w:ascii="Times New Roman" w:hAnsi="Times New Roman" w:cs="Times New Roman"/>
          <w:sz w:val="24"/>
          <w:szCs w:val="24"/>
        </w:rPr>
      </w:pPr>
    </w:p>
    <w:p w:rsidR="00896351" w:rsidRDefault="00896351" w:rsidP="00896351">
      <w:pPr>
        <w:pStyle w:val="NoSpacing"/>
        <w:tabs>
          <w:tab w:val="left" w:pos="630"/>
        </w:tabs>
        <w:ind w:left="270"/>
        <w:jc w:val="both"/>
        <w:rPr>
          <w:rFonts w:ascii="Times New Roman" w:hAnsi="Times New Roman" w:cs="Times New Roman"/>
          <w:sz w:val="24"/>
          <w:szCs w:val="24"/>
        </w:rPr>
      </w:pPr>
    </w:p>
    <w:p w:rsidR="00896351" w:rsidRDefault="00896351" w:rsidP="00896351">
      <w:pPr>
        <w:pStyle w:val="NoSpacing"/>
        <w:tabs>
          <w:tab w:val="left" w:pos="630"/>
        </w:tabs>
        <w:ind w:left="270"/>
        <w:jc w:val="both"/>
        <w:rPr>
          <w:rFonts w:ascii="Times New Roman" w:hAnsi="Times New Roman" w:cs="Times New Roman"/>
          <w:sz w:val="24"/>
          <w:szCs w:val="24"/>
        </w:rPr>
      </w:pPr>
    </w:p>
    <w:p w:rsidR="00896351" w:rsidRDefault="00896351" w:rsidP="00896351">
      <w:pPr>
        <w:pStyle w:val="NoSpacing"/>
        <w:tabs>
          <w:tab w:val="left" w:pos="630"/>
        </w:tabs>
        <w:ind w:left="270"/>
        <w:jc w:val="both"/>
        <w:rPr>
          <w:rFonts w:ascii="Times New Roman" w:hAnsi="Times New Roman" w:cs="Times New Roman"/>
          <w:sz w:val="24"/>
          <w:szCs w:val="24"/>
        </w:rPr>
      </w:pPr>
    </w:p>
    <w:p w:rsidR="004064DD" w:rsidRDefault="003C7E77" w:rsidP="00896351">
      <w:pPr>
        <w:pStyle w:val="NoSpacing"/>
        <w:tabs>
          <w:tab w:val="left" w:pos="630"/>
        </w:tabs>
        <w:ind w:left="2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896351" w:rsidRPr="003C7E77" w:rsidRDefault="004064DD" w:rsidP="00896351">
      <w:pPr>
        <w:pStyle w:val="NoSpacing"/>
        <w:tabs>
          <w:tab w:val="left" w:pos="630"/>
        </w:tabs>
        <w:ind w:left="270"/>
        <w:jc w:val="both"/>
        <w:rPr>
          <w:rFonts w:ascii="Times New Roman" w:hAnsi="Times New Roman" w:cs="Times New Roman"/>
          <w:b/>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C7E77">
        <w:rPr>
          <w:rFonts w:ascii="Times New Roman" w:hAnsi="Times New Roman" w:cs="Times New Roman"/>
          <w:sz w:val="24"/>
          <w:szCs w:val="24"/>
        </w:rPr>
        <w:t xml:space="preserve"> </w:t>
      </w:r>
      <w:r w:rsidR="003C7E77">
        <w:rPr>
          <w:rFonts w:ascii="Times New Roman" w:hAnsi="Times New Roman" w:cs="Times New Roman"/>
          <w:b/>
          <w:sz w:val="28"/>
          <w:szCs w:val="28"/>
        </w:rPr>
        <w:t>Page 951</w:t>
      </w:r>
    </w:p>
    <w:p w:rsidR="00896351" w:rsidRDefault="00896351" w:rsidP="00896351">
      <w:pPr>
        <w:pStyle w:val="NoSpacing"/>
        <w:tabs>
          <w:tab w:val="left" w:pos="630"/>
        </w:tabs>
        <w:ind w:left="270"/>
        <w:jc w:val="both"/>
        <w:rPr>
          <w:rFonts w:ascii="Times New Roman" w:hAnsi="Times New Roman" w:cs="Times New Roman"/>
          <w:sz w:val="24"/>
          <w:szCs w:val="24"/>
        </w:rPr>
      </w:pPr>
    </w:p>
    <w:p w:rsidR="00896351" w:rsidRDefault="00896351" w:rsidP="00896351">
      <w:pPr>
        <w:pStyle w:val="NoSpacing"/>
        <w:tabs>
          <w:tab w:val="left" w:pos="630"/>
        </w:tabs>
        <w:ind w:left="270"/>
        <w:jc w:val="both"/>
        <w:rPr>
          <w:rFonts w:ascii="Times New Roman" w:hAnsi="Times New Roman" w:cs="Times New Roman"/>
          <w:sz w:val="24"/>
          <w:szCs w:val="24"/>
        </w:rPr>
      </w:pPr>
    </w:p>
    <w:p w:rsidR="00896351" w:rsidRPr="003C7E77" w:rsidRDefault="003C7E77" w:rsidP="00896351">
      <w:pPr>
        <w:pStyle w:val="NoSpacing"/>
        <w:tabs>
          <w:tab w:val="left" w:pos="630"/>
        </w:tabs>
        <w:ind w:left="27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Continued from Page 950</w:t>
      </w:r>
    </w:p>
    <w:p w:rsidR="00896351" w:rsidRDefault="00896351" w:rsidP="00896351">
      <w:pPr>
        <w:pStyle w:val="NoSpacing"/>
        <w:tabs>
          <w:tab w:val="left" w:pos="630"/>
        </w:tabs>
        <w:ind w:left="270"/>
        <w:jc w:val="both"/>
        <w:rPr>
          <w:rFonts w:ascii="Times New Roman" w:hAnsi="Times New Roman" w:cs="Times New Roman"/>
          <w:sz w:val="24"/>
          <w:szCs w:val="24"/>
        </w:rPr>
      </w:pPr>
    </w:p>
    <w:p w:rsidR="00896351" w:rsidRDefault="00896351" w:rsidP="00896351">
      <w:pPr>
        <w:pStyle w:val="NoSpacing"/>
        <w:tabs>
          <w:tab w:val="left" w:pos="630"/>
        </w:tabs>
        <w:ind w:left="270"/>
        <w:jc w:val="both"/>
        <w:rPr>
          <w:rFonts w:ascii="Times New Roman" w:hAnsi="Times New Roman" w:cs="Times New Roman"/>
          <w:sz w:val="24"/>
          <w:szCs w:val="24"/>
        </w:rPr>
      </w:pPr>
    </w:p>
    <w:p w:rsidR="00896351" w:rsidRDefault="00896351" w:rsidP="004064DD">
      <w:pPr>
        <w:pStyle w:val="NoSpacing"/>
        <w:tabs>
          <w:tab w:val="left" w:pos="630"/>
        </w:tabs>
        <w:ind w:left="270" w:right="126"/>
        <w:jc w:val="both"/>
        <w:rPr>
          <w:rFonts w:ascii="Times New Roman" w:hAnsi="Times New Roman" w:cs="Times New Roman"/>
          <w:sz w:val="24"/>
          <w:szCs w:val="24"/>
        </w:rPr>
      </w:pPr>
      <w:r>
        <w:rPr>
          <w:rFonts w:ascii="Times New Roman" w:hAnsi="Times New Roman" w:cs="Times New Roman"/>
          <w:sz w:val="24"/>
          <w:szCs w:val="24"/>
        </w:rPr>
        <w:t>She explained that the utility clerks currently process as many as 500 credit card payments over the phone per day and that this would save considerable staff time.  She estimated 4 to 6 weeks for the implementation if approved.</w:t>
      </w:r>
    </w:p>
    <w:p w:rsidR="00896351" w:rsidRDefault="00896351" w:rsidP="004064DD">
      <w:pPr>
        <w:pStyle w:val="NoSpacing"/>
        <w:tabs>
          <w:tab w:val="left" w:pos="630"/>
        </w:tabs>
        <w:ind w:left="-180" w:right="126" w:firstLine="450"/>
        <w:jc w:val="both"/>
        <w:rPr>
          <w:rFonts w:ascii="Times New Roman" w:hAnsi="Times New Roman" w:cs="Times New Roman"/>
          <w:sz w:val="24"/>
          <w:szCs w:val="24"/>
        </w:rPr>
      </w:pPr>
    </w:p>
    <w:p w:rsidR="00FF272A" w:rsidRDefault="00AA0889" w:rsidP="004064DD">
      <w:pPr>
        <w:pStyle w:val="NoSpacing"/>
        <w:tabs>
          <w:tab w:val="left" w:pos="630"/>
        </w:tabs>
        <w:ind w:left="-180" w:right="126" w:firstLine="450"/>
        <w:jc w:val="both"/>
        <w:rPr>
          <w:rFonts w:ascii="Times New Roman" w:hAnsi="Times New Roman" w:cs="Times New Roman"/>
          <w:sz w:val="24"/>
          <w:szCs w:val="24"/>
        </w:rPr>
      </w:pPr>
      <w:r w:rsidRPr="005056DA">
        <w:rPr>
          <w:rFonts w:ascii="Times New Roman" w:hAnsi="Times New Roman" w:cs="Times New Roman"/>
          <w:sz w:val="24"/>
          <w:szCs w:val="24"/>
        </w:rPr>
        <w:t>Motion by Mr. Walker, second by M</w:t>
      </w:r>
      <w:r w:rsidR="00FF272A">
        <w:rPr>
          <w:rFonts w:ascii="Times New Roman" w:hAnsi="Times New Roman" w:cs="Times New Roman"/>
          <w:sz w:val="24"/>
          <w:szCs w:val="24"/>
        </w:rPr>
        <w:t>r</w:t>
      </w:r>
      <w:r w:rsidRPr="005056DA">
        <w:rPr>
          <w:rFonts w:ascii="Times New Roman" w:hAnsi="Times New Roman" w:cs="Times New Roman"/>
          <w:sz w:val="24"/>
          <w:szCs w:val="24"/>
        </w:rPr>
        <w:t>.</w:t>
      </w:r>
      <w:r w:rsidR="009514F2">
        <w:rPr>
          <w:rFonts w:ascii="Times New Roman" w:hAnsi="Times New Roman" w:cs="Times New Roman"/>
          <w:sz w:val="24"/>
          <w:szCs w:val="24"/>
        </w:rPr>
        <w:t xml:space="preserve"> </w:t>
      </w:r>
      <w:r w:rsidR="00FF272A">
        <w:rPr>
          <w:rFonts w:ascii="Times New Roman" w:hAnsi="Times New Roman" w:cs="Times New Roman"/>
          <w:sz w:val="24"/>
          <w:szCs w:val="24"/>
        </w:rPr>
        <w:t>Thomson</w:t>
      </w:r>
      <w:r w:rsidR="00326504">
        <w:rPr>
          <w:rFonts w:ascii="Times New Roman" w:hAnsi="Times New Roman" w:cs="Times New Roman"/>
          <w:sz w:val="24"/>
          <w:szCs w:val="24"/>
        </w:rPr>
        <w:t xml:space="preserve"> and carried</w:t>
      </w:r>
      <w:r w:rsidR="009514F2">
        <w:rPr>
          <w:rFonts w:ascii="Times New Roman" w:hAnsi="Times New Roman" w:cs="Times New Roman"/>
          <w:sz w:val="24"/>
          <w:szCs w:val="24"/>
        </w:rPr>
        <w:t xml:space="preserve"> </w:t>
      </w:r>
      <w:r w:rsidR="00D54235">
        <w:rPr>
          <w:rFonts w:ascii="Times New Roman" w:hAnsi="Times New Roman" w:cs="Times New Roman"/>
          <w:sz w:val="24"/>
          <w:szCs w:val="24"/>
        </w:rPr>
        <w:t xml:space="preserve">unanimously </w:t>
      </w:r>
      <w:r w:rsidRPr="005056DA">
        <w:rPr>
          <w:rFonts w:ascii="Times New Roman" w:hAnsi="Times New Roman" w:cs="Times New Roman"/>
          <w:sz w:val="24"/>
          <w:szCs w:val="24"/>
        </w:rPr>
        <w:t>to approve</w:t>
      </w:r>
      <w:r w:rsidR="009514F2">
        <w:rPr>
          <w:rFonts w:ascii="Times New Roman" w:hAnsi="Times New Roman" w:cs="Times New Roman"/>
          <w:sz w:val="24"/>
          <w:szCs w:val="24"/>
        </w:rPr>
        <w:t xml:space="preserve"> </w:t>
      </w:r>
    </w:p>
    <w:p w:rsidR="00FF272A" w:rsidRDefault="00FF272A" w:rsidP="004064DD">
      <w:pPr>
        <w:pStyle w:val="NoSpacing"/>
        <w:tabs>
          <w:tab w:val="left" w:pos="630"/>
        </w:tabs>
        <w:ind w:left="-180" w:right="126" w:firstLine="450"/>
        <w:jc w:val="both"/>
        <w:rPr>
          <w:rFonts w:ascii="Times New Roman" w:hAnsi="Times New Roman" w:cs="Times New Roman"/>
          <w:sz w:val="24"/>
          <w:szCs w:val="24"/>
        </w:rPr>
      </w:pPr>
      <w:r>
        <w:rPr>
          <w:rFonts w:ascii="Times New Roman" w:hAnsi="Times New Roman" w:cs="Times New Roman"/>
          <w:sz w:val="24"/>
          <w:szCs w:val="24"/>
        </w:rPr>
        <w:t xml:space="preserve">Chairman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to sign all contract documents necessary with </w:t>
      </w:r>
      <w:proofErr w:type="spellStart"/>
      <w:r>
        <w:rPr>
          <w:rFonts w:ascii="Times New Roman" w:hAnsi="Times New Roman" w:cs="Times New Roman"/>
          <w:sz w:val="24"/>
          <w:szCs w:val="24"/>
        </w:rPr>
        <w:t>Paymentus</w:t>
      </w:r>
      <w:proofErr w:type="spellEnd"/>
      <w:r>
        <w:rPr>
          <w:rFonts w:ascii="Times New Roman" w:hAnsi="Times New Roman" w:cs="Times New Roman"/>
          <w:sz w:val="24"/>
          <w:szCs w:val="24"/>
        </w:rPr>
        <w:t>, Inc. for</w:t>
      </w:r>
    </w:p>
    <w:p w:rsidR="00AA0889" w:rsidRDefault="00BA253C" w:rsidP="004064DD">
      <w:pPr>
        <w:pStyle w:val="NoSpacing"/>
        <w:tabs>
          <w:tab w:val="left" w:pos="630"/>
        </w:tabs>
        <w:ind w:left="270" w:right="126"/>
        <w:jc w:val="both"/>
        <w:rPr>
          <w:rFonts w:ascii="Times New Roman" w:hAnsi="Times New Roman" w:cs="Times New Roman"/>
          <w:sz w:val="24"/>
          <w:szCs w:val="24"/>
        </w:rPr>
      </w:pPr>
      <w:proofErr w:type="gramStart"/>
      <w:r>
        <w:rPr>
          <w:rFonts w:ascii="Times New Roman" w:hAnsi="Times New Roman" w:cs="Times New Roman"/>
          <w:sz w:val="24"/>
          <w:szCs w:val="24"/>
        </w:rPr>
        <w:t>t</w:t>
      </w:r>
      <w:r w:rsidR="00FF272A">
        <w:rPr>
          <w:rFonts w:ascii="Times New Roman" w:hAnsi="Times New Roman" w:cs="Times New Roman"/>
          <w:sz w:val="24"/>
          <w:szCs w:val="24"/>
        </w:rPr>
        <w:t>he</w:t>
      </w:r>
      <w:proofErr w:type="gramEnd"/>
      <w:r w:rsidR="00FF272A">
        <w:rPr>
          <w:rFonts w:ascii="Times New Roman" w:hAnsi="Times New Roman" w:cs="Times New Roman"/>
          <w:sz w:val="24"/>
          <w:szCs w:val="24"/>
        </w:rPr>
        <w:t xml:space="preserve"> telephone vendor payment system; and with Arista, Inc. for the online bill      payment</w:t>
      </w:r>
      <w:r w:rsidR="00733340">
        <w:rPr>
          <w:rFonts w:ascii="Times New Roman" w:hAnsi="Times New Roman" w:cs="Times New Roman"/>
          <w:sz w:val="24"/>
          <w:szCs w:val="24"/>
        </w:rPr>
        <w:t xml:space="preserve"> </w:t>
      </w:r>
      <w:r w:rsidR="00FF272A">
        <w:rPr>
          <w:rFonts w:ascii="Times New Roman" w:hAnsi="Times New Roman" w:cs="Times New Roman"/>
          <w:sz w:val="24"/>
          <w:szCs w:val="24"/>
        </w:rPr>
        <w:t xml:space="preserve">link on the County’s website for the County’s water and solid waste collection customers. </w:t>
      </w:r>
    </w:p>
    <w:p w:rsidR="00FF272A" w:rsidRDefault="00FF272A" w:rsidP="00FF272A">
      <w:pPr>
        <w:pStyle w:val="NoSpacing"/>
        <w:tabs>
          <w:tab w:val="left" w:pos="630"/>
        </w:tabs>
        <w:ind w:left="270"/>
        <w:jc w:val="both"/>
        <w:rPr>
          <w:rFonts w:ascii="Times New Roman" w:hAnsi="Times New Roman" w:cs="Times New Roman"/>
          <w:sz w:val="24"/>
          <w:szCs w:val="24"/>
        </w:rPr>
      </w:pPr>
    </w:p>
    <w:p w:rsidR="00896351" w:rsidRDefault="00FF5E51" w:rsidP="00896351">
      <w:pPr>
        <w:pStyle w:val="NoSpacing"/>
        <w:ind w:left="270" w:right="180"/>
        <w:jc w:val="both"/>
        <w:rPr>
          <w:rFonts w:ascii="Times New Roman" w:hAnsi="Times New Roman" w:cs="Times New Roman"/>
          <w:sz w:val="24"/>
          <w:szCs w:val="24"/>
        </w:rPr>
      </w:pPr>
      <w:r>
        <w:rPr>
          <w:rFonts w:ascii="Times New Roman" w:hAnsi="Times New Roman" w:cs="Times New Roman"/>
          <w:sz w:val="24"/>
          <w:szCs w:val="24"/>
        </w:rPr>
        <w:t xml:space="preserve">Ms. </w:t>
      </w:r>
      <w:r w:rsidR="00896351">
        <w:rPr>
          <w:rFonts w:ascii="Times New Roman" w:hAnsi="Times New Roman" w:cs="Times New Roman"/>
          <w:sz w:val="24"/>
          <w:szCs w:val="24"/>
        </w:rPr>
        <w:t xml:space="preserve">Robinson introduced a Memorandum of Understanding that spells out the arrangement whereby Perdue Foods will donate 4.62 acres of land adjacent to the Perdue complex on the Hwy 247 Spur to the County for the purposes of constructing a new fire station. </w:t>
      </w:r>
    </w:p>
    <w:p w:rsidR="00D54235" w:rsidRDefault="00F17CBC" w:rsidP="00896351">
      <w:pPr>
        <w:pStyle w:val="NoSpacing"/>
        <w:tabs>
          <w:tab w:val="left" w:pos="630"/>
        </w:tabs>
        <w:ind w:left="27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833950" w:rsidRDefault="005056DA" w:rsidP="005A2754">
      <w:pPr>
        <w:pStyle w:val="NoSpacing"/>
        <w:ind w:left="270" w:right="180"/>
        <w:jc w:val="both"/>
        <w:rPr>
          <w:rFonts w:ascii="Times New Roman" w:hAnsi="Times New Roman" w:cs="Times New Roman"/>
          <w:sz w:val="24"/>
          <w:szCs w:val="24"/>
        </w:rPr>
      </w:pPr>
      <w:r w:rsidRPr="005056DA">
        <w:rPr>
          <w:rFonts w:ascii="Times New Roman" w:hAnsi="Times New Roman" w:cs="Times New Roman"/>
          <w:sz w:val="24"/>
          <w:szCs w:val="24"/>
        </w:rPr>
        <w:t>Motion by M</w:t>
      </w:r>
      <w:r w:rsidR="005A2754">
        <w:rPr>
          <w:rFonts w:ascii="Times New Roman" w:hAnsi="Times New Roman" w:cs="Times New Roman"/>
          <w:sz w:val="24"/>
          <w:szCs w:val="24"/>
        </w:rPr>
        <w:t>s</w:t>
      </w:r>
      <w:r w:rsidRPr="005056DA">
        <w:rPr>
          <w:rFonts w:ascii="Times New Roman" w:hAnsi="Times New Roman" w:cs="Times New Roman"/>
          <w:sz w:val="24"/>
          <w:szCs w:val="24"/>
        </w:rPr>
        <w:t>.</w:t>
      </w:r>
      <w:r w:rsidR="005A2754">
        <w:rPr>
          <w:rFonts w:ascii="Times New Roman" w:hAnsi="Times New Roman" w:cs="Times New Roman"/>
          <w:sz w:val="24"/>
          <w:szCs w:val="24"/>
        </w:rPr>
        <w:t xml:space="preserve"> Robinson</w:t>
      </w:r>
      <w:r w:rsidRPr="005056DA">
        <w:rPr>
          <w:rFonts w:ascii="Times New Roman" w:hAnsi="Times New Roman" w:cs="Times New Roman"/>
          <w:sz w:val="24"/>
          <w:szCs w:val="24"/>
        </w:rPr>
        <w:t xml:space="preserve">, second by Mr. </w:t>
      </w:r>
      <w:r w:rsidR="005A2754">
        <w:rPr>
          <w:rFonts w:ascii="Times New Roman" w:hAnsi="Times New Roman" w:cs="Times New Roman"/>
          <w:sz w:val="24"/>
          <w:szCs w:val="24"/>
        </w:rPr>
        <w:t>Walker</w:t>
      </w:r>
      <w:r w:rsidRPr="005056DA">
        <w:rPr>
          <w:rFonts w:ascii="Times New Roman" w:hAnsi="Times New Roman" w:cs="Times New Roman"/>
          <w:sz w:val="24"/>
          <w:szCs w:val="24"/>
        </w:rPr>
        <w:t xml:space="preserve"> </w:t>
      </w:r>
      <w:r w:rsidR="00326504">
        <w:rPr>
          <w:rFonts w:ascii="Times New Roman" w:hAnsi="Times New Roman" w:cs="Times New Roman"/>
          <w:sz w:val="24"/>
          <w:szCs w:val="24"/>
        </w:rPr>
        <w:t xml:space="preserve">and carried </w:t>
      </w:r>
      <w:r w:rsidR="00D54235">
        <w:rPr>
          <w:rFonts w:ascii="Times New Roman" w:hAnsi="Times New Roman" w:cs="Times New Roman"/>
          <w:sz w:val="24"/>
          <w:szCs w:val="24"/>
        </w:rPr>
        <w:t xml:space="preserve">unanimously </w:t>
      </w:r>
      <w:r w:rsidR="00BB407E">
        <w:rPr>
          <w:rFonts w:ascii="Times New Roman" w:hAnsi="Times New Roman" w:cs="Times New Roman"/>
          <w:sz w:val="24"/>
          <w:szCs w:val="24"/>
        </w:rPr>
        <w:t xml:space="preserve">to </w:t>
      </w:r>
      <w:r w:rsidR="005A2754">
        <w:rPr>
          <w:rFonts w:ascii="Times New Roman" w:hAnsi="Times New Roman" w:cs="Times New Roman"/>
          <w:sz w:val="24"/>
          <w:szCs w:val="24"/>
        </w:rPr>
        <w:t xml:space="preserve">approve Chairman </w:t>
      </w:r>
      <w:proofErr w:type="spellStart"/>
      <w:r w:rsidR="005A2754">
        <w:rPr>
          <w:rFonts w:ascii="Times New Roman" w:hAnsi="Times New Roman" w:cs="Times New Roman"/>
          <w:sz w:val="24"/>
          <w:szCs w:val="24"/>
        </w:rPr>
        <w:t>Stalnaker</w:t>
      </w:r>
      <w:proofErr w:type="spellEnd"/>
      <w:r w:rsidR="005A2754">
        <w:rPr>
          <w:rFonts w:ascii="Times New Roman" w:hAnsi="Times New Roman" w:cs="Times New Roman"/>
          <w:sz w:val="24"/>
          <w:szCs w:val="24"/>
        </w:rPr>
        <w:t xml:space="preserve"> to sign a Memorandum of Understanding with Perdue Foods, LLC whereas Perdue donates 4.62 acres of land adjacent to the Perdue Foods chicken plant on the Hwy 247 Spur for the purposes of the County constructing a new fire station.</w:t>
      </w:r>
    </w:p>
    <w:p w:rsidR="00BA253C" w:rsidRDefault="00BA253C" w:rsidP="005A2754">
      <w:pPr>
        <w:pStyle w:val="NoSpacing"/>
        <w:ind w:left="270" w:right="180"/>
        <w:jc w:val="both"/>
        <w:rPr>
          <w:rFonts w:ascii="Times New Roman" w:hAnsi="Times New Roman" w:cs="Times New Roman"/>
          <w:sz w:val="24"/>
          <w:szCs w:val="24"/>
        </w:rPr>
      </w:pPr>
    </w:p>
    <w:p w:rsidR="005A2754" w:rsidRDefault="00492FBA" w:rsidP="005A2754">
      <w:pPr>
        <w:pStyle w:val="NoSpacing"/>
        <w:ind w:left="270" w:right="180"/>
        <w:jc w:val="both"/>
        <w:rPr>
          <w:rFonts w:ascii="Times New Roman" w:hAnsi="Times New Roman" w:cs="Times New Roman"/>
          <w:sz w:val="24"/>
          <w:szCs w:val="24"/>
        </w:rPr>
      </w:pPr>
      <w:r>
        <w:rPr>
          <w:rFonts w:ascii="Times New Roman" w:hAnsi="Times New Roman" w:cs="Times New Roman"/>
          <w:sz w:val="24"/>
          <w:szCs w:val="24"/>
        </w:rPr>
        <w:t xml:space="preserve">Chairman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recognized Wally Hunter, Director of Operations (Fresh Plant); Craig Pugh, Director of Operations (Cook Plant); and Maria Rivera, Human Resources Manager of the Perdue Farms chicken plant.  Both Mr. Hunter and Mr. Pugh remarked that the company was </w:t>
      </w:r>
      <w:r w:rsidR="00952DEF">
        <w:rPr>
          <w:rFonts w:ascii="Times New Roman" w:hAnsi="Times New Roman" w:cs="Times New Roman"/>
          <w:sz w:val="24"/>
          <w:szCs w:val="24"/>
        </w:rPr>
        <w:t xml:space="preserve">pleased to partner with the County and look forward to the completion of the station.  Mr. Hunter related that Perdue Foods has a $515 million economic impact in Georgia with most of that being right here in Houston County.  Chief Williams remarked that he was appreciative of the good working relationship between the County and its major industries and looked forward to providing improved fire service to the area.  He recognized Assistant Chief </w:t>
      </w:r>
      <w:proofErr w:type="spellStart"/>
      <w:r w:rsidR="00952DEF">
        <w:rPr>
          <w:rFonts w:ascii="Times New Roman" w:hAnsi="Times New Roman" w:cs="Times New Roman"/>
          <w:sz w:val="24"/>
          <w:szCs w:val="24"/>
        </w:rPr>
        <w:t>Noles</w:t>
      </w:r>
      <w:proofErr w:type="spellEnd"/>
      <w:r w:rsidR="00952DEF">
        <w:rPr>
          <w:rFonts w:ascii="Times New Roman" w:hAnsi="Times New Roman" w:cs="Times New Roman"/>
          <w:sz w:val="24"/>
          <w:szCs w:val="24"/>
        </w:rPr>
        <w:t xml:space="preserve"> and three firefighters who were also in attendance.  Chief Williams thanked the Board for their support and vision.  Chairman </w:t>
      </w:r>
      <w:proofErr w:type="spellStart"/>
      <w:r w:rsidR="00952DEF">
        <w:rPr>
          <w:rFonts w:ascii="Times New Roman" w:hAnsi="Times New Roman" w:cs="Times New Roman"/>
          <w:sz w:val="24"/>
          <w:szCs w:val="24"/>
        </w:rPr>
        <w:t>Stalnaker</w:t>
      </w:r>
      <w:proofErr w:type="spellEnd"/>
      <w:r w:rsidR="00952DEF">
        <w:rPr>
          <w:rFonts w:ascii="Times New Roman" w:hAnsi="Times New Roman" w:cs="Times New Roman"/>
          <w:sz w:val="24"/>
          <w:szCs w:val="24"/>
        </w:rPr>
        <w:t xml:space="preserve"> hoped that construction on the fire station would be well underway by the end of the calendar year.</w:t>
      </w:r>
    </w:p>
    <w:p w:rsidR="00952DEF" w:rsidRDefault="00952DEF" w:rsidP="005A2754">
      <w:pPr>
        <w:pStyle w:val="NoSpacing"/>
        <w:ind w:left="270" w:right="180"/>
        <w:jc w:val="both"/>
        <w:rPr>
          <w:rFonts w:ascii="Times New Roman" w:hAnsi="Times New Roman" w:cs="Times New Roman"/>
          <w:sz w:val="24"/>
          <w:szCs w:val="24"/>
        </w:rPr>
      </w:pPr>
    </w:p>
    <w:p w:rsidR="00896351" w:rsidRDefault="00896351" w:rsidP="00896351">
      <w:pPr>
        <w:pStyle w:val="NoSpacing"/>
        <w:ind w:left="270" w:right="126"/>
        <w:jc w:val="both"/>
        <w:rPr>
          <w:rFonts w:ascii="Times New Roman" w:hAnsi="Times New Roman" w:cs="Times New Roman"/>
          <w:sz w:val="24"/>
          <w:szCs w:val="24"/>
        </w:rPr>
      </w:pPr>
      <w:r>
        <w:rPr>
          <w:rFonts w:ascii="Times New Roman" w:hAnsi="Times New Roman" w:cs="Times New Roman"/>
          <w:sz w:val="24"/>
          <w:szCs w:val="24"/>
        </w:rPr>
        <w:t>MIS Director Gail O’Quinn briefed the Board on a necessary upgrade to the wireless system that serves the Courthouse, Detention Center, Purchasing Department and the Public Works complex.  The current system has been in place over ten years and is not stable enough to handle the wireless traffic that the proliferation of today’s many devices demand.  The upgrade will improve the coverage area greatly increasing the access points from the current nine to a total of thirty-three.</w:t>
      </w:r>
    </w:p>
    <w:p w:rsidR="00896351" w:rsidRDefault="00896351" w:rsidP="00952DEF">
      <w:pPr>
        <w:pStyle w:val="NoSpacing"/>
        <w:ind w:left="270" w:right="126"/>
        <w:jc w:val="both"/>
        <w:rPr>
          <w:rFonts w:ascii="Times New Roman" w:hAnsi="Times New Roman" w:cs="Times New Roman"/>
          <w:sz w:val="24"/>
          <w:szCs w:val="24"/>
        </w:rPr>
      </w:pPr>
    </w:p>
    <w:p w:rsidR="00896351" w:rsidRDefault="00896351" w:rsidP="00896351">
      <w:pPr>
        <w:pStyle w:val="NoSpacing"/>
        <w:ind w:left="270" w:right="126"/>
        <w:jc w:val="both"/>
        <w:rPr>
          <w:rFonts w:ascii="Times New Roman" w:hAnsi="Times New Roman" w:cs="Times New Roman"/>
          <w:sz w:val="24"/>
          <w:szCs w:val="24"/>
        </w:rPr>
      </w:pPr>
      <w:r>
        <w:rPr>
          <w:rFonts w:ascii="Times New Roman" w:hAnsi="Times New Roman" w:cs="Times New Roman"/>
          <w:sz w:val="24"/>
          <w:szCs w:val="24"/>
        </w:rPr>
        <w:t>Mr. Thomson asked if the $50,021 was a one-time cost.  Ms. O’Quinn explained that it was except for a small yearly maintenance fee.</w:t>
      </w:r>
    </w:p>
    <w:p w:rsidR="00896351" w:rsidRDefault="00896351" w:rsidP="00952DEF">
      <w:pPr>
        <w:pStyle w:val="NoSpacing"/>
        <w:ind w:left="270" w:right="126"/>
        <w:jc w:val="both"/>
        <w:rPr>
          <w:rFonts w:ascii="Times New Roman" w:hAnsi="Times New Roman" w:cs="Times New Roman"/>
          <w:sz w:val="24"/>
          <w:szCs w:val="24"/>
        </w:rPr>
      </w:pPr>
    </w:p>
    <w:p w:rsidR="00A15D64" w:rsidRDefault="005056DA" w:rsidP="00952DEF">
      <w:pPr>
        <w:pStyle w:val="NoSpacing"/>
        <w:ind w:left="270" w:right="126"/>
        <w:jc w:val="both"/>
        <w:rPr>
          <w:rFonts w:ascii="Times New Roman" w:hAnsi="Times New Roman" w:cs="Times New Roman"/>
          <w:sz w:val="24"/>
          <w:szCs w:val="24"/>
        </w:rPr>
      </w:pPr>
      <w:r w:rsidRPr="005056DA">
        <w:rPr>
          <w:rFonts w:ascii="Times New Roman" w:hAnsi="Times New Roman" w:cs="Times New Roman"/>
          <w:sz w:val="24"/>
          <w:szCs w:val="24"/>
        </w:rPr>
        <w:t>Motion by M</w:t>
      </w:r>
      <w:r w:rsidR="00952DEF">
        <w:rPr>
          <w:rFonts w:ascii="Times New Roman" w:hAnsi="Times New Roman" w:cs="Times New Roman"/>
          <w:sz w:val="24"/>
          <w:szCs w:val="24"/>
        </w:rPr>
        <w:t>s</w:t>
      </w:r>
      <w:r w:rsidRPr="005056DA">
        <w:rPr>
          <w:rFonts w:ascii="Times New Roman" w:hAnsi="Times New Roman" w:cs="Times New Roman"/>
          <w:sz w:val="24"/>
          <w:szCs w:val="24"/>
        </w:rPr>
        <w:t xml:space="preserve">. </w:t>
      </w:r>
      <w:r w:rsidR="00952DEF">
        <w:rPr>
          <w:rFonts w:ascii="Times New Roman" w:hAnsi="Times New Roman" w:cs="Times New Roman"/>
          <w:sz w:val="24"/>
          <w:szCs w:val="24"/>
        </w:rPr>
        <w:t>Robinson</w:t>
      </w:r>
      <w:r w:rsidRPr="005056DA">
        <w:rPr>
          <w:rFonts w:ascii="Times New Roman" w:hAnsi="Times New Roman" w:cs="Times New Roman"/>
          <w:sz w:val="24"/>
          <w:szCs w:val="24"/>
        </w:rPr>
        <w:t>, second by M</w:t>
      </w:r>
      <w:r w:rsidR="00952DEF">
        <w:rPr>
          <w:rFonts w:ascii="Times New Roman" w:hAnsi="Times New Roman" w:cs="Times New Roman"/>
          <w:sz w:val="24"/>
          <w:szCs w:val="24"/>
        </w:rPr>
        <w:t>r</w:t>
      </w:r>
      <w:r w:rsidR="00A15D64">
        <w:rPr>
          <w:rFonts w:ascii="Times New Roman" w:hAnsi="Times New Roman" w:cs="Times New Roman"/>
          <w:sz w:val="24"/>
          <w:szCs w:val="24"/>
        </w:rPr>
        <w:t xml:space="preserve">. </w:t>
      </w:r>
      <w:r w:rsidR="00952DEF">
        <w:rPr>
          <w:rFonts w:ascii="Times New Roman" w:hAnsi="Times New Roman" w:cs="Times New Roman"/>
          <w:sz w:val="24"/>
          <w:szCs w:val="24"/>
        </w:rPr>
        <w:t>Thomson</w:t>
      </w:r>
      <w:r w:rsidRPr="005056DA">
        <w:rPr>
          <w:rFonts w:ascii="Times New Roman" w:hAnsi="Times New Roman" w:cs="Times New Roman"/>
          <w:sz w:val="24"/>
          <w:szCs w:val="24"/>
        </w:rPr>
        <w:t xml:space="preserve"> </w:t>
      </w:r>
      <w:r w:rsidR="00326504">
        <w:rPr>
          <w:rFonts w:ascii="Times New Roman" w:hAnsi="Times New Roman" w:cs="Times New Roman"/>
          <w:sz w:val="24"/>
          <w:szCs w:val="24"/>
        </w:rPr>
        <w:t>and carried</w:t>
      </w:r>
      <w:r w:rsidR="00D54235">
        <w:rPr>
          <w:rFonts w:ascii="Times New Roman" w:hAnsi="Times New Roman" w:cs="Times New Roman"/>
          <w:sz w:val="24"/>
          <w:szCs w:val="24"/>
        </w:rPr>
        <w:t xml:space="preserve"> unanimously </w:t>
      </w:r>
      <w:r w:rsidRPr="005056DA">
        <w:rPr>
          <w:rFonts w:ascii="Times New Roman" w:hAnsi="Times New Roman" w:cs="Times New Roman"/>
          <w:sz w:val="24"/>
          <w:szCs w:val="24"/>
        </w:rPr>
        <w:t xml:space="preserve">to </w:t>
      </w:r>
      <w:r w:rsidR="00952DEF">
        <w:rPr>
          <w:rFonts w:ascii="Times New Roman" w:hAnsi="Times New Roman" w:cs="Times New Roman"/>
          <w:sz w:val="24"/>
          <w:szCs w:val="24"/>
        </w:rPr>
        <w:t>approve</w:t>
      </w:r>
      <w:r w:rsidR="00FA4CCC">
        <w:rPr>
          <w:rFonts w:ascii="Times New Roman" w:hAnsi="Times New Roman" w:cs="Times New Roman"/>
          <w:sz w:val="24"/>
          <w:szCs w:val="24"/>
        </w:rPr>
        <w:t xml:space="preserve"> </w:t>
      </w:r>
      <w:r w:rsidR="00952DEF">
        <w:rPr>
          <w:rFonts w:ascii="Times New Roman" w:hAnsi="Times New Roman" w:cs="Times New Roman"/>
          <w:sz w:val="24"/>
          <w:szCs w:val="24"/>
        </w:rPr>
        <w:t>the award of the wireless system upgrade at the Courthouse, Detention Center, Purchasing Department and Public Works to Infinity Network Solutions of Macon in the amount of $50,021 which includes one year maintenance.</w:t>
      </w:r>
    </w:p>
    <w:p w:rsidR="008A593A" w:rsidRDefault="008A593A" w:rsidP="00952DEF">
      <w:pPr>
        <w:pStyle w:val="NoSpacing"/>
        <w:ind w:left="270" w:right="126"/>
        <w:jc w:val="both"/>
        <w:rPr>
          <w:rFonts w:ascii="Times New Roman" w:hAnsi="Times New Roman" w:cs="Times New Roman"/>
          <w:sz w:val="24"/>
          <w:szCs w:val="24"/>
        </w:rPr>
      </w:pPr>
    </w:p>
    <w:p w:rsidR="00A15D64" w:rsidRDefault="005222FC" w:rsidP="008A593A">
      <w:pPr>
        <w:pStyle w:val="NoSpacing"/>
        <w:ind w:left="270"/>
        <w:jc w:val="both"/>
        <w:rPr>
          <w:rFonts w:ascii="Times New Roman" w:hAnsi="Times New Roman" w:cs="Times New Roman"/>
          <w:sz w:val="24"/>
          <w:szCs w:val="24"/>
        </w:rPr>
      </w:pPr>
      <w:r>
        <w:rPr>
          <w:rFonts w:ascii="Times New Roman" w:hAnsi="Times New Roman" w:cs="Times New Roman"/>
          <w:sz w:val="24"/>
          <w:szCs w:val="24"/>
        </w:rPr>
        <w:t xml:space="preserve">Motion by </w:t>
      </w:r>
      <w:r w:rsidR="008A593A">
        <w:rPr>
          <w:rFonts w:ascii="Times New Roman" w:hAnsi="Times New Roman" w:cs="Times New Roman"/>
          <w:sz w:val="24"/>
          <w:szCs w:val="24"/>
        </w:rPr>
        <w:t>Ms. Robinson</w:t>
      </w:r>
      <w:r>
        <w:rPr>
          <w:rFonts w:ascii="Times New Roman" w:hAnsi="Times New Roman" w:cs="Times New Roman"/>
          <w:sz w:val="24"/>
          <w:szCs w:val="24"/>
        </w:rPr>
        <w:t>, second by Mr.</w:t>
      </w:r>
      <w:r w:rsidR="00A15D64">
        <w:rPr>
          <w:rFonts w:ascii="Times New Roman" w:hAnsi="Times New Roman" w:cs="Times New Roman"/>
          <w:sz w:val="24"/>
          <w:szCs w:val="24"/>
        </w:rPr>
        <w:t xml:space="preserve"> </w:t>
      </w:r>
      <w:r w:rsidR="008A593A">
        <w:rPr>
          <w:rFonts w:ascii="Times New Roman" w:hAnsi="Times New Roman" w:cs="Times New Roman"/>
          <w:sz w:val="24"/>
          <w:szCs w:val="24"/>
        </w:rPr>
        <w:t xml:space="preserve">McMichael </w:t>
      </w:r>
      <w:r w:rsidR="00326504">
        <w:rPr>
          <w:rFonts w:ascii="Times New Roman" w:hAnsi="Times New Roman" w:cs="Times New Roman"/>
          <w:sz w:val="24"/>
          <w:szCs w:val="24"/>
        </w:rPr>
        <w:t>and carried</w:t>
      </w:r>
      <w:r w:rsidR="00D54235">
        <w:rPr>
          <w:rFonts w:ascii="Times New Roman" w:hAnsi="Times New Roman" w:cs="Times New Roman"/>
          <w:sz w:val="24"/>
          <w:szCs w:val="24"/>
        </w:rPr>
        <w:t xml:space="preserve"> </w:t>
      </w:r>
      <w:r>
        <w:rPr>
          <w:rFonts w:ascii="Times New Roman" w:hAnsi="Times New Roman" w:cs="Times New Roman"/>
          <w:sz w:val="24"/>
          <w:szCs w:val="24"/>
        </w:rPr>
        <w:t xml:space="preserve">to </w:t>
      </w:r>
      <w:r w:rsidR="008A593A">
        <w:rPr>
          <w:rFonts w:ascii="Times New Roman" w:hAnsi="Times New Roman" w:cs="Times New Roman"/>
          <w:sz w:val="24"/>
          <w:szCs w:val="24"/>
        </w:rPr>
        <w:t>reappoint Commissioner Walker to the Houston County Hospital Authority</w:t>
      </w:r>
      <w:r w:rsidR="00BA253C">
        <w:rPr>
          <w:rFonts w:ascii="Times New Roman" w:hAnsi="Times New Roman" w:cs="Times New Roman"/>
          <w:sz w:val="24"/>
          <w:szCs w:val="24"/>
        </w:rPr>
        <w:t xml:space="preserve"> effective April 7, 2015 and expiring December 31, 2018</w:t>
      </w:r>
      <w:r w:rsidR="008A593A">
        <w:rPr>
          <w:rFonts w:ascii="Times New Roman" w:hAnsi="Times New Roman" w:cs="Times New Roman"/>
          <w:sz w:val="24"/>
          <w:szCs w:val="24"/>
        </w:rPr>
        <w:t>.  Upon voting, Ms. Robinson, Mr. McMichael and Mr.  Thomson voted yes and Mr. Walker abstained.</w:t>
      </w:r>
      <w:r>
        <w:rPr>
          <w:rFonts w:ascii="Times New Roman" w:hAnsi="Times New Roman" w:cs="Times New Roman"/>
          <w:sz w:val="24"/>
          <w:szCs w:val="24"/>
        </w:rPr>
        <w:t xml:space="preserve"> </w:t>
      </w:r>
    </w:p>
    <w:p w:rsidR="00833950" w:rsidRDefault="00833950" w:rsidP="008A593A">
      <w:pPr>
        <w:pStyle w:val="NoSpacing"/>
        <w:ind w:left="270"/>
        <w:jc w:val="both"/>
        <w:rPr>
          <w:rFonts w:ascii="Times New Roman" w:hAnsi="Times New Roman" w:cs="Times New Roman"/>
          <w:sz w:val="24"/>
          <w:szCs w:val="24"/>
        </w:rPr>
      </w:pPr>
    </w:p>
    <w:p w:rsidR="00896351" w:rsidRDefault="00896351" w:rsidP="008A593A">
      <w:pPr>
        <w:pStyle w:val="NoSpacing"/>
        <w:ind w:left="270"/>
        <w:jc w:val="both"/>
        <w:rPr>
          <w:rFonts w:ascii="Times New Roman" w:hAnsi="Times New Roman" w:cs="Times New Roman"/>
          <w:sz w:val="24"/>
          <w:szCs w:val="24"/>
        </w:rPr>
      </w:pPr>
    </w:p>
    <w:p w:rsidR="008A593A" w:rsidRPr="00F17CBC" w:rsidRDefault="00F17CBC" w:rsidP="00F17CBC">
      <w:pPr>
        <w:pStyle w:val="NoSpacing"/>
        <w:ind w:left="270"/>
        <w:jc w:val="center"/>
        <w:rPr>
          <w:rFonts w:ascii="Times New Roman" w:hAnsi="Times New Roman" w:cs="Times New Roman"/>
          <w:b/>
          <w:sz w:val="24"/>
          <w:szCs w:val="24"/>
        </w:rPr>
      </w:pPr>
      <w:r>
        <w:rPr>
          <w:rFonts w:ascii="Times New Roman" w:hAnsi="Times New Roman" w:cs="Times New Roman"/>
          <w:b/>
          <w:sz w:val="24"/>
          <w:szCs w:val="24"/>
        </w:rPr>
        <w:t>Continued on Page 952</w:t>
      </w:r>
    </w:p>
    <w:p w:rsidR="008A593A" w:rsidRDefault="008A593A" w:rsidP="008A593A">
      <w:pPr>
        <w:pStyle w:val="NoSpacing"/>
        <w:ind w:left="270"/>
        <w:jc w:val="both"/>
        <w:rPr>
          <w:rFonts w:ascii="Times New Roman" w:hAnsi="Times New Roman" w:cs="Times New Roman"/>
          <w:sz w:val="24"/>
          <w:szCs w:val="24"/>
        </w:rPr>
      </w:pPr>
    </w:p>
    <w:p w:rsidR="008A593A" w:rsidRDefault="008A593A" w:rsidP="008A593A">
      <w:pPr>
        <w:pStyle w:val="NoSpacing"/>
        <w:ind w:left="270"/>
        <w:jc w:val="both"/>
        <w:rPr>
          <w:rFonts w:ascii="Times New Roman" w:hAnsi="Times New Roman" w:cs="Times New Roman"/>
          <w:sz w:val="24"/>
          <w:szCs w:val="24"/>
        </w:rPr>
      </w:pPr>
    </w:p>
    <w:p w:rsidR="008A593A" w:rsidRDefault="008A593A" w:rsidP="008A593A">
      <w:pPr>
        <w:pStyle w:val="NoSpacing"/>
        <w:ind w:left="270"/>
        <w:jc w:val="both"/>
        <w:rPr>
          <w:rFonts w:ascii="Times New Roman" w:hAnsi="Times New Roman" w:cs="Times New Roman"/>
          <w:sz w:val="24"/>
          <w:szCs w:val="24"/>
        </w:rPr>
      </w:pPr>
    </w:p>
    <w:p w:rsidR="008A593A" w:rsidRDefault="008A593A" w:rsidP="008A593A">
      <w:pPr>
        <w:pStyle w:val="NoSpacing"/>
        <w:ind w:left="270"/>
        <w:jc w:val="both"/>
        <w:rPr>
          <w:rFonts w:ascii="Times New Roman" w:hAnsi="Times New Roman" w:cs="Times New Roman"/>
          <w:sz w:val="24"/>
          <w:szCs w:val="24"/>
        </w:rPr>
      </w:pPr>
    </w:p>
    <w:p w:rsidR="008A593A" w:rsidRDefault="008A593A" w:rsidP="008A593A">
      <w:pPr>
        <w:pStyle w:val="NoSpacing"/>
        <w:ind w:left="270"/>
        <w:jc w:val="both"/>
        <w:rPr>
          <w:rFonts w:ascii="Times New Roman" w:hAnsi="Times New Roman" w:cs="Times New Roman"/>
          <w:sz w:val="24"/>
          <w:szCs w:val="24"/>
        </w:rPr>
      </w:pPr>
    </w:p>
    <w:p w:rsidR="008A593A" w:rsidRDefault="008A593A" w:rsidP="008A593A">
      <w:pPr>
        <w:pStyle w:val="NoSpacing"/>
        <w:ind w:left="270"/>
        <w:jc w:val="both"/>
        <w:rPr>
          <w:rFonts w:ascii="Times New Roman" w:hAnsi="Times New Roman" w:cs="Times New Roman"/>
          <w:sz w:val="24"/>
          <w:szCs w:val="24"/>
        </w:rPr>
      </w:pPr>
    </w:p>
    <w:p w:rsidR="008A593A" w:rsidRDefault="008A593A" w:rsidP="008A593A">
      <w:pPr>
        <w:pStyle w:val="NoSpacing"/>
        <w:ind w:left="270"/>
        <w:jc w:val="both"/>
        <w:rPr>
          <w:rFonts w:ascii="Times New Roman" w:hAnsi="Times New Roman" w:cs="Times New Roman"/>
          <w:sz w:val="24"/>
          <w:szCs w:val="24"/>
        </w:rPr>
      </w:pPr>
    </w:p>
    <w:p w:rsidR="008A593A" w:rsidRDefault="00F17CBC" w:rsidP="008A593A">
      <w:pPr>
        <w:pStyle w:val="NoSpacing"/>
        <w:ind w:left="2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A593A" w:rsidRDefault="008A593A" w:rsidP="008A593A">
      <w:pPr>
        <w:pStyle w:val="NoSpacing"/>
        <w:ind w:left="270"/>
        <w:jc w:val="both"/>
        <w:rPr>
          <w:rFonts w:ascii="Times New Roman" w:hAnsi="Times New Roman" w:cs="Times New Roman"/>
          <w:sz w:val="24"/>
          <w:szCs w:val="24"/>
        </w:rPr>
      </w:pPr>
    </w:p>
    <w:p w:rsidR="008A593A" w:rsidRPr="00F17CBC" w:rsidRDefault="00F17CBC" w:rsidP="008A593A">
      <w:pPr>
        <w:pStyle w:val="NoSpacing"/>
        <w:ind w:left="270"/>
        <w:jc w:val="both"/>
        <w:rPr>
          <w:rFonts w:ascii="Times New Roman" w:hAnsi="Times New Roman" w:cs="Times New Roman"/>
          <w:b/>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8"/>
          <w:szCs w:val="28"/>
        </w:rPr>
        <w:t>Page 952</w:t>
      </w:r>
    </w:p>
    <w:p w:rsidR="008A593A" w:rsidRDefault="008A593A" w:rsidP="008A593A">
      <w:pPr>
        <w:pStyle w:val="NoSpacing"/>
        <w:ind w:left="270"/>
        <w:jc w:val="both"/>
        <w:rPr>
          <w:rFonts w:ascii="Times New Roman" w:hAnsi="Times New Roman" w:cs="Times New Roman"/>
          <w:sz w:val="24"/>
          <w:szCs w:val="24"/>
        </w:rPr>
      </w:pPr>
    </w:p>
    <w:p w:rsidR="00F17CBC" w:rsidRDefault="00F17CBC" w:rsidP="008A593A">
      <w:pPr>
        <w:pStyle w:val="NoSpacing"/>
        <w:ind w:left="270"/>
        <w:jc w:val="both"/>
        <w:rPr>
          <w:rFonts w:ascii="Times New Roman" w:hAnsi="Times New Roman" w:cs="Times New Roman"/>
          <w:sz w:val="24"/>
          <w:szCs w:val="24"/>
        </w:rPr>
      </w:pPr>
    </w:p>
    <w:p w:rsidR="003C7E77" w:rsidRDefault="003C7E77" w:rsidP="00F17CBC">
      <w:pPr>
        <w:pStyle w:val="NoSpacing"/>
        <w:ind w:left="270"/>
        <w:jc w:val="center"/>
        <w:rPr>
          <w:rFonts w:ascii="Times New Roman" w:hAnsi="Times New Roman" w:cs="Times New Roman"/>
          <w:b/>
          <w:sz w:val="24"/>
          <w:szCs w:val="24"/>
        </w:rPr>
      </w:pPr>
    </w:p>
    <w:p w:rsidR="008A593A" w:rsidRPr="00F17CBC" w:rsidRDefault="00F17CBC" w:rsidP="00F17CBC">
      <w:pPr>
        <w:pStyle w:val="NoSpacing"/>
        <w:ind w:left="270"/>
        <w:jc w:val="center"/>
        <w:rPr>
          <w:rFonts w:ascii="Times New Roman" w:hAnsi="Times New Roman" w:cs="Times New Roman"/>
          <w:b/>
          <w:sz w:val="24"/>
          <w:szCs w:val="24"/>
        </w:rPr>
      </w:pPr>
      <w:r>
        <w:rPr>
          <w:rFonts w:ascii="Times New Roman" w:hAnsi="Times New Roman" w:cs="Times New Roman"/>
          <w:b/>
          <w:sz w:val="24"/>
          <w:szCs w:val="24"/>
        </w:rPr>
        <w:t>Continued from Page 951</w:t>
      </w:r>
    </w:p>
    <w:p w:rsidR="008A593A" w:rsidRDefault="008A593A" w:rsidP="008A593A">
      <w:pPr>
        <w:pStyle w:val="NoSpacing"/>
        <w:ind w:left="270"/>
        <w:jc w:val="both"/>
        <w:rPr>
          <w:rFonts w:ascii="Times New Roman" w:hAnsi="Times New Roman" w:cs="Times New Roman"/>
          <w:sz w:val="24"/>
          <w:szCs w:val="24"/>
        </w:rPr>
      </w:pPr>
    </w:p>
    <w:p w:rsidR="00F17CBC" w:rsidRDefault="00F17CBC" w:rsidP="008A593A">
      <w:pPr>
        <w:pStyle w:val="NoSpacing"/>
        <w:ind w:left="270"/>
        <w:jc w:val="both"/>
        <w:rPr>
          <w:rFonts w:ascii="Times New Roman" w:hAnsi="Times New Roman" w:cs="Times New Roman"/>
          <w:sz w:val="24"/>
          <w:szCs w:val="24"/>
        </w:rPr>
      </w:pPr>
    </w:p>
    <w:p w:rsidR="008A593A" w:rsidRDefault="00FF5E51" w:rsidP="008A593A">
      <w:pPr>
        <w:pStyle w:val="NoSpacing"/>
        <w:ind w:left="270"/>
        <w:jc w:val="both"/>
        <w:rPr>
          <w:rFonts w:ascii="Times New Roman" w:hAnsi="Times New Roman" w:cs="Times New Roman"/>
          <w:sz w:val="24"/>
          <w:szCs w:val="24"/>
        </w:rPr>
      </w:pPr>
      <w:r>
        <w:rPr>
          <w:rFonts w:ascii="Times New Roman" w:hAnsi="Times New Roman" w:cs="Times New Roman"/>
          <w:sz w:val="24"/>
          <w:szCs w:val="24"/>
        </w:rPr>
        <w:t>Ms.</w:t>
      </w:r>
      <w:r w:rsidR="008A593A">
        <w:rPr>
          <w:rFonts w:ascii="Times New Roman" w:hAnsi="Times New Roman" w:cs="Times New Roman"/>
          <w:sz w:val="24"/>
          <w:szCs w:val="24"/>
        </w:rPr>
        <w:t xml:space="preserve"> Robinson recognized Senior Animal Control Officer Dale Newberry who briefed the Board on why the wavier for animal limitations granted to Ms. Laverne Rucker should be revoked.  Officer Newberry explained that since the Board’s approval of the waiver in February of 2012 the Animal Control Department has received numerous complaints from neighbors and Ms. Rucker has been cited on three separate occasions for various infractions.  She has been found guilty all three times in Magistrate Court and is currently on probation for the last offense.  She owns another property a few houses down </w:t>
      </w:r>
      <w:r w:rsidR="00BA253C">
        <w:rPr>
          <w:rFonts w:ascii="Times New Roman" w:hAnsi="Times New Roman" w:cs="Times New Roman"/>
          <w:sz w:val="24"/>
          <w:szCs w:val="24"/>
        </w:rPr>
        <w:t xml:space="preserve">the street </w:t>
      </w:r>
      <w:r w:rsidR="008A593A">
        <w:rPr>
          <w:rFonts w:ascii="Times New Roman" w:hAnsi="Times New Roman" w:cs="Times New Roman"/>
          <w:sz w:val="24"/>
          <w:szCs w:val="24"/>
        </w:rPr>
        <w:t>where her son lives</w:t>
      </w:r>
      <w:r w:rsidR="00660F2F">
        <w:rPr>
          <w:rFonts w:ascii="Times New Roman" w:hAnsi="Times New Roman" w:cs="Times New Roman"/>
          <w:sz w:val="24"/>
          <w:szCs w:val="24"/>
        </w:rPr>
        <w:t xml:space="preserve"> and the situation is just as bad in th</w:t>
      </w:r>
      <w:r w:rsidR="00BA253C">
        <w:rPr>
          <w:rFonts w:ascii="Times New Roman" w:hAnsi="Times New Roman" w:cs="Times New Roman"/>
          <w:sz w:val="24"/>
          <w:szCs w:val="24"/>
        </w:rPr>
        <w:t>at</w:t>
      </w:r>
      <w:r w:rsidR="00660F2F">
        <w:rPr>
          <w:rFonts w:ascii="Times New Roman" w:hAnsi="Times New Roman" w:cs="Times New Roman"/>
          <w:sz w:val="24"/>
          <w:szCs w:val="24"/>
        </w:rPr>
        <w:t xml:space="preserve"> location.</w:t>
      </w:r>
      <w:r w:rsidR="005D4DE8">
        <w:rPr>
          <w:rFonts w:ascii="Times New Roman" w:hAnsi="Times New Roman" w:cs="Times New Roman"/>
          <w:sz w:val="24"/>
          <w:szCs w:val="24"/>
        </w:rPr>
        <w:t xml:space="preserve">  </w:t>
      </w:r>
      <w:r w:rsidR="00660F2F">
        <w:rPr>
          <w:rFonts w:ascii="Times New Roman" w:hAnsi="Times New Roman" w:cs="Times New Roman"/>
          <w:sz w:val="24"/>
          <w:szCs w:val="24"/>
        </w:rPr>
        <w:t xml:space="preserve">Officer Newberry also explained that Ms. Rucker has indicated to him and his staff that she will continue to feed the stray cats and, in fact, Animal Control has received a number of complaints in the last few days.  He </w:t>
      </w:r>
      <w:r w:rsidR="002E615D">
        <w:rPr>
          <w:rFonts w:ascii="Times New Roman" w:hAnsi="Times New Roman" w:cs="Times New Roman"/>
          <w:sz w:val="24"/>
          <w:szCs w:val="24"/>
        </w:rPr>
        <w:t>is</w:t>
      </w:r>
      <w:r w:rsidR="00660F2F">
        <w:rPr>
          <w:rFonts w:ascii="Times New Roman" w:hAnsi="Times New Roman" w:cs="Times New Roman"/>
          <w:sz w:val="24"/>
          <w:szCs w:val="24"/>
        </w:rPr>
        <w:t xml:space="preserve"> concerned about the repeated violations, the health of the animals, the health concerns that unvaccinated </w:t>
      </w:r>
      <w:r w:rsidR="000276A3">
        <w:rPr>
          <w:rFonts w:ascii="Times New Roman" w:hAnsi="Times New Roman" w:cs="Times New Roman"/>
          <w:sz w:val="24"/>
          <w:szCs w:val="24"/>
        </w:rPr>
        <w:t>and</w:t>
      </w:r>
      <w:r w:rsidR="00660F2F">
        <w:rPr>
          <w:rFonts w:ascii="Times New Roman" w:hAnsi="Times New Roman" w:cs="Times New Roman"/>
          <w:sz w:val="24"/>
          <w:szCs w:val="24"/>
        </w:rPr>
        <w:t xml:space="preserve"> unhealthy cats present to the neighborhood, and the neighbors who have expressed repeatedly that they are overrun with cats.</w:t>
      </w:r>
    </w:p>
    <w:p w:rsidR="00660F2F" w:rsidRDefault="00660F2F" w:rsidP="008A593A">
      <w:pPr>
        <w:pStyle w:val="NoSpacing"/>
        <w:ind w:left="270"/>
        <w:jc w:val="both"/>
        <w:rPr>
          <w:rFonts w:ascii="Times New Roman" w:hAnsi="Times New Roman" w:cs="Times New Roman"/>
          <w:sz w:val="24"/>
          <w:szCs w:val="24"/>
        </w:rPr>
      </w:pPr>
    </w:p>
    <w:p w:rsidR="00660F2F" w:rsidRDefault="00660F2F" w:rsidP="008A593A">
      <w:pPr>
        <w:pStyle w:val="NoSpacing"/>
        <w:ind w:left="270"/>
        <w:jc w:val="both"/>
        <w:rPr>
          <w:rFonts w:ascii="Times New Roman" w:hAnsi="Times New Roman" w:cs="Times New Roman"/>
          <w:sz w:val="24"/>
          <w:szCs w:val="24"/>
        </w:rPr>
      </w:pPr>
      <w:r>
        <w:rPr>
          <w:rFonts w:ascii="Times New Roman" w:hAnsi="Times New Roman" w:cs="Times New Roman"/>
          <w:sz w:val="24"/>
          <w:szCs w:val="24"/>
        </w:rPr>
        <w:t>Mr. Thomson asked Officer Newberry if he had any suggestions concerning a solution to the overall problem.  Officer Newberry suggested that it may be possible for Animal Control to coordinate help from various local rescue groups to relocate the cats, but Ms. Rucker would have to be receptive to the idea and, to date, she has not been cooperative.</w:t>
      </w:r>
    </w:p>
    <w:p w:rsidR="00660F2F" w:rsidRDefault="00660F2F" w:rsidP="008A593A">
      <w:pPr>
        <w:pStyle w:val="NoSpacing"/>
        <w:ind w:left="270"/>
        <w:jc w:val="both"/>
        <w:rPr>
          <w:rFonts w:ascii="Times New Roman" w:hAnsi="Times New Roman" w:cs="Times New Roman"/>
          <w:sz w:val="24"/>
          <w:szCs w:val="24"/>
        </w:rPr>
      </w:pPr>
    </w:p>
    <w:p w:rsidR="00660F2F" w:rsidRDefault="00660F2F" w:rsidP="008A593A">
      <w:pPr>
        <w:pStyle w:val="NoSpacing"/>
        <w:ind w:left="270"/>
        <w:jc w:val="both"/>
        <w:rPr>
          <w:rFonts w:ascii="Times New Roman" w:hAnsi="Times New Roman" w:cs="Times New Roman"/>
          <w:sz w:val="24"/>
          <w:szCs w:val="24"/>
        </w:rPr>
      </w:pPr>
      <w:r>
        <w:rPr>
          <w:rFonts w:ascii="Times New Roman" w:hAnsi="Times New Roman" w:cs="Times New Roman"/>
          <w:sz w:val="24"/>
          <w:szCs w:val="24"/>
        </w:rPr>
        <w:t xml:space="preserve">Chairman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recognized Ms. Rucker who stated that the real problem was her son’s cats at his residence and that she kept her cats inside and well-cared for.  Chairman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stated that since the Board’s approval in 2012 of the waiver they had hopes that she would conform but that has not occurred.  He explained that the Count</w:t>
      </w:r>
      <w:r w:rsidR="00BA253C">
        <w:rPr>
          <w:rFonts w:ascii="Times New Roman" w:hAnsi="Times New Roman" w:cs="Times New Roman"/>
          <w:sz w:val="24"/>
          <w:szCs w:val="24"/>
        </w:rPr>
        <w:t>y</w:t>
      </w:r>
      <w:r>
        <w:rPr>
          <w:rFonts w:ascii="Times New Roman" w:hAnsi="Times New Roman" w:cs="Times New Roman"/>
          <w:sz w:val="24"/>
          <w:szCs w:val="24"/>
        </w:rPr>
        <w:t xml:space="preserve"> has been inundated with complaints, that Animal Control has spent an excessive amount of time on enforcement efforts, and that she simply could not continue to ignore the laws governing pet ownership.  He asked for her cooperation in resolving the issue.</w:t>
      </w:r>
    </w:p>
    <w:p w:rsidR="00660F2F" w:rsidRDefault="00660F2F" w:rsidP="008A593A">
      <w:pPr>
        <w:pStyle w:val="NoSpacing"/>
        <w:ind w:left="270"/>
        <w:jc w:val="both"/>
        <w:rPr>
          <w:rFonts w:ascii="Times New Roman" w:hAnsi="Times New Roman" w:cs="Times New Roman"/>
          <w:sz w:val="24"/>
          <w:szCs w:val="24"/>
        </w:rPr>
      </w:pPr>
    </w:p>
    <w:p w:rsidR="00660F2F" w:rsidRDefault="00660F2F" w:rsidP="008A593A">
      <w:pPr>
        <w:pStyle w:val="NoSpacing"/>
        <w:ind w:left="270"/>
        <w:jc w:val="both"/>
        <w:rPr>
          <w:rFonts w:ascii="Times New Roman" w:hAnsi="Times New Roman" w:cs="Times New Roman"/>
          <w:sz w:val="24"/>
          <w:szCs w:val="24"/>
        </w:rPr>
      </w:pPr>
      <w:r>
        <w:rPr>
          <w:rFonts w:ascii="Times New Roman" w:hAnsi="Times New Roman" w:cs="Times New Roman"/>
          <w:sz w:val="24"/>
          <w:szCs w:val="24"/>
        </w:rPr>
        <w:t>Cha</w:t>
      </w:r>
      <w:r w:rsidR="007F459A">
        <w:rPr>
          <w:rFonts w:ascii="Times New Roman" w:hAnsi="Times New Roman" w:cs="Times New Roman"/>
          <w:sz w:val="24"/>
          <w:szCs w:val="24"/>
        </w:rPr>
        <w:t>i</w:t>
      </w:r>
      <w:r>
        <w:rPr>
          <w:rFonts w:ascii="Times New Roman" w:hAnsi="Times New Roman" w:cs="Times New Roman"/>
          <w:sz w:val="24"/>
          <w:szCs w:val="24"/>
        </w:rPr>
        <w:t xml:space="preserve">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then recognized Mr. Carl Hammond, 111 Hampshire Lane, Warner </w:t>
      </w:r>
      <w:r w:rsidR="007F459A">
        <w:rPr>
          <w:rFonts w:ascii="Times New Roman" w:hAnsi="Times New Roman" w:cs="Times New Roman"/>
          <w:sz w:val="24"/>
          <w:szCs w:val="24"/>
        </w:rPr>
        <w:t xml:space="preserve">Robins, who stated that he lives in the neighborhood across the street from Ms. Rucker’s son.  He stated that the neighborhood is overrun by a multitude of cats coming from both of Ms. Rucker’s properties and that the stench from the son’s home is overwhelming.  He stated that the cats have been fed from both houses and that he has photographic evidence.  He stated that he is also a pet owner and does not have an issue with those who properly care for their pets.  </w:t>
      </w:r>
    </w:p>
    <w:p w:rsidR="007F459A" w:rsidRDefault="007F459A" w:rsidP="008A593A">
      <w:pPr>
        <w:pStyle w:val="NoSpacing"/>
        <w:ind w:left="270"/>
        <w:jc w:val="both"/>
        <w:rPr>
          <w:rFonts w:ascii="Times New Roman" w:hAnsi="Times New Roman" w:cs="Times New Roman"/>
          <w:sz w:val="24"/>
          <w:szCs w:val="24"/>
        </w:rPr>
      </w:pPr>
    </w:p>
    <w:p w:rsidR="007F459A" w:rsidRDefault="007F459A" w:rsidP="008A593A">
      <w:pPr>
        <w:pStyle w:val="NoSpacing"/>
        <w:ind w:left="270"/>
        <w:jc w:val="both"/>
        <w:rPr>
          <w:rFonts w:ascii="Times New Roman" w:hAnsi="Times New Roman" w:cs="Times New Roman"/>
          <w:sz w:val="24"/>
          <w:szCs w:val="24"/>
        </w:rPr>
      </w:pPr>
      <w:r>
        <w:rPr>
          <w:rFonts w:ascii="Times New Roman" w:hAnsi="Times New Roman" w:cs="Times New Roman"/>
          <w:sz w:val="24"/>
          <w:szCs w:val="24"/>
        </w:rPr>
        <w:t xml:space="preserve">Ms. Robinson asked County Attorney Tom Hall if the original waiver was granted for Ms. Rucker’s house at 201 Wakefield Drive or 207 Wakefield Drive where her son lives.  Mr. Hall replied that the waiver was granted for Ms. </w:t>
      </w:r>
      <w:r w:rsidR="00047E62">
        <w:rPr>
          <w:rFonts w:ascii="Times New Roman" w:hAnsi="Times New Roman" w:cs="Times New Roman"/>
          <w:sz w:val="24"/>
          <w:szCs w:val="24"/>
        </w:rPr>
        <w:t>R</w:t>
      </w:r>
      <w:r>
        <w:rPr>
          <w:rFonts w:ascii="Times New Roman" w:hAnsi="Times New Roman" w:cs="Times New Roman"/>
          <w:sz w:val="24"/>
          <w:szCs w:val="24"/>
        </w:rPr>
        <w:t>ucker at 201 Wakefield and that 207 Wakefield never had a waiver</w:t>
      </w:r>
      <w:r w:rsidR="00047E62">
        <w:rPr>
          <w:rFonts w:ascii="Times New Roman" w:hAnsi="Times New Roman" w:cs="Times New Roman"/>
          <w:sz w:val="24"/>
          <w:szCs w:val="24"/>
        </w:rPr>
        <w:t>.</w:t>
      </w:r>
    </w:p>
    <w:p w:rsidR="003C7E77" w:rsidRDefault="003C7E77" w:rsidP="008A593A">
      <w:pPr>
        <w:pStyle w:val="NoSpacing"/>
        <w:ind w:left="270"/>
        <w:jc w:val="both"/>
        <w:rPr>
          <w:rFonts w:ascii="Times New Roman" w:hAnsi="Times New Roman" w:cs="Times New Roman"/>
          <w:sz w:val="24"/>
          <w:szCs w:val="24"/>
        </w:rPr>
      </w:pPr>
    </w:p>
    <w:p w:rsidR="003C7E77" w:rsidRDefault="003C7E77" w:rsidP="003C7E77">
      <w:pPr>
        <w:pStyle w:val="NoSpacing"/>
        <w:ind w:left="270"/>
        <w:jc w:val="both"/>
        <w:rPr>
          <w:rFonts w:ascii="Times New Roman" w:hAnsi="Times New Roman" w:cs="Times New Roman"/>
          <w:sz w:val="24"/>
          <w:szCs w:val="24"/>
        </w:rPr>
      </w:pPr>
      <w:r>
        <w:rPr>
          <w:rFonts w:ascii="Times New Roman" w:hAnsi="Times New Roman" w:cs="Times New Roman"/>
          <w:sz w:val="24"/>
          <w:szCs w:val="24"/>
        </w:rPr>
        <w:t xml:space="preserve">Motion by Ms. Robinson, second by Mr. McMichael and carried unanimously to approve the revocation of Ms. Laverne Rucker’s Waiver for Animal Limitations to keep more than the allowed three cats at her residence. </w:t>
      </w:r>
    </w:p>
    <w:p w:rsidR="00833950" w:rsidRDefault="00833950" w:rsidP="0091235E">
      <w:pPr>
        <w:pStyle w:val="NoSpacing"/>
        <w:ind w:left="-180"/>
        <w:jc w:val="both"/>
        <w:rPr>
          <w:rFonts w:ascii="Times New Roman" w:hAnsi="Times New Roman" w:cs="Times New Roman"/>
          <w:sz w:val="24"/>
          <w:szCs w:val="24"/>
        </w:rPr>
      </w:pPr>
    </w:p>
    <w:p w:rsidR="003C7E77" w:rsidRDefault="00047E62" w:rsidP="00047E62">
      <w:pPr>
        <w:pStyle w:val="NoSpacing"/>
        <w:ind w:left="270"/>
        <w:jc w:val="both"/>
        <w:rPr>
          <w:rFonts w:ascii="Times New Roman" w:hAnsi="Times New Roman" w:cs="Times New Roman"/>
          <w:sz w:val="24"/>
          <w:szCs w:val="24"/>
        </w:rPr>
      </w:pPr>
      <w:r>
        <w:rPr>
          <w:rFonts w:ascii="Times New Roman" w:hAnsi="Times New Roman" w:cs="Times New Roman"/>
          <w:sz w:val="24"/>
          <w:szCs w:val="24"/>
        </w:rPr>
        <w:t xml:space="preserve">County Attorney Tom Hall conducted a first reading of an amendment to the Code of Ordinances concerning Conservation Use Assessment (proposed under Chapter 58, Article 1, </w:t>
      </w:r>
      <w:proofErr w:type="gramStart"/>
      <w:r>
        <w:rPr>
          <w:rFonts w:ascii="Times New Roman" w:hAnsi="Times New Roman" w:cs="Times New Roman"/>
          <w:sz w:val="24"/>
          <w:szCs w:val="24"/>
        </w:rPr>
        <w:t>removal</w:t>
      </w:r>
      <w:proofErr w:type="gramEnd"/>
      <w:r>
        <w:rPr>
          <w:rFonts w:ascii="Times New Roman" w:hAnsi="Times New Roman" w:cs="Times New Roman"/>
          <w:sz w:val="24"/>
          <w:szCs w:val="24"/>
        </w:rPr>
        <w:t xml:space="preserve"> of Sec. 58-4).  At the August 17, 2010 meeting the Board set the minimum number of acres for qualifying for current use assessment for ad valorem tax purposes at 20 acres for a single tract. </w:t>
      </w:r>
    </w:p>
    <w:p w:rsidR="003C7E77" w:rsidRDefault="003C7E77" w:rsidP="00047E62">
      <w:pPr>
        <w:pStyle w:val="NoSpacing"/>
        <w:ind w:left="270"/>
        <w:jc w:val="both"/>
        <w:rPr>
          <w:rFonts w:ascii="Times New Roman" w:hAnsi="Times New Roman" w:cs="Times New Roman"/>
          <w:sz w:val="24"/>
          <w:szCs w:val="24"/>
        </w:rPr>
      </w:pPr>
    </w:p>
    <w:p w:rsidR="003C7E77" w:rsidRDefault="003C7E77" w:rsidP="00047E62">
      <w:pPr>
        <w:pStyle w:val="NoSpacing"/>
        <w:ind w:left="270"/>
        <w:jc w:val="both"/>
        <w:rPr>
          <w:rFonts w:ascii="Times New Roman" w:hAnsi="Times New Roman" w:cs="Times New Roman"/>
          <w:sz w:val="24"/>
          <w:szCs w:val="24"/>
        </w:rPr>
      </w:pPr>
    </w:p>
    <w:p w:rsidR="003C7E77" w:rsidRDefault="003C7E77" w:rsidP="00047E62">
      <w:pPr>
        <w:pStyle w:val="NoSpacing"/>
        <w:ind w:left="270"/>
        <w:jc w:val="both"/>
        <w:rPr>
          <w:rFonts w:ascii="Times New Roman" w:hAnsi="Times New Roman" w:cs="Times New Roman"/>
          <w:sz w:val="24"/>
          <w:szCs w:val="24"/>
        </w:rPr>
      </w:pPr>
    </w:p>
    <w:p w:rsidR="003C7E77" w:rsidRPr="003C7E77" w:rsidRDefault="003C7E77" w:rsidP="003C7E77">
      <w:pPr>
        <w:pStyle w:val="NoSpacing"/>
        <w:ind w:left="270"/>
        <w:jc w:val="center"/>
        <w:rPr>
          <w:rFonts w:ascii="Times New Roman" w:hAnsi="Times New Roman" w:cs="Times New Roman"/>
          <w:b/>
          <w:sz w:val="24"/>
          <w:szCs w:val="24"/>
        </w:rPr>
      </w:pPr>
      <w:r>
        <w:rPr>
          <w:rFonts w:ascii="Times New Roman" w:hAnsi="Times New Roman" w:cs="Times New Roman"/>
          <w:b/>
          <w:sz w:val="24"/>
          <w:szCs w:val="24"/>
        </w:rPr>
        <w:t>Continued on Page 953</w:t>
      </w:r>
    </w:p>
    <w:p w:rsidR="003C7E77" w:rsidRDefault="003C7E77" w:rsidP="00047E62">
      <w:pPr>
        <w:pStyle w:val="NoSpacing"/>
        <w:ind w:left="270"/>
        <w:jc w:val="both"/>
        <w:rPr>
          <w:rFonts w:ascii="Times New Roman" w:hAnsi="Times New Roman" w:cs="Times New Roman"/>
          <w:sz w:val="24"/>
          <w:szCs w:val="24"/>
        </w:rPr>
      </w:pPr>
    </w:p>
    <w:p w:rsidR="003C7E77" w:rsidRDefault="003C7E77" w:rsidP="00047E62">
      <w:pPr>
        <w:pStyle w:val="NoSpacing"/>
        <w:ind w:left="270"/>
        <w:jc w:val="both"/>
        <w:rPr>
          <w:rFonts w:ascii="Times New Roman" w:hAnsi="Times New Roman" w:cs="Times New Roman"/>
          <w:sz w:val="24"/>
          <w:szCs w:val="24"/>
        </w:rPr>
      </w:pPr>
    </w:p>
    <w:p w:rsidR="003C7E77" w:rsidRDefault="003C7E77" w:rsidP="00047E62">
      <w:pPr>
        <w:pStyle w:val="NoSpacing"/>
        <w:ind w:left="270"/>
        <w:jc w:val="both"/>
        <w:rPr>
          <w:rFonts w:ascii="Times New Roman" w:hAnsi="Times New Roman" w:cs="Times New Roman"/>
          <w:sz w:val="24"/>
          <w:szCs w:val="24"/>
        </w:rPr>
      </w:pPr>
    </w:p>
    <w:p w:rsidR="003C7E77" w:rsidRDefault="003C7E77" w:rsidP="00047E62">
      <w:pPr>
        <w:pStyle w:val="NoSpacing"/>
        <w:ind w:left="270"/>
        <w:jc w:val="both"/>
        <w:rPr>
          <w:rFonts w:ascii="Times New Roman" w:hAnsi="Times New Roman" w:cs="Times New Roman"/>
          <w:sz w:val="24"/>
          <w:szCs w:val="24"/>
        </w:rPr>
      </w:pPr>
    </w:p>
    <w:p w:rsidR="003C7E77" w:rsidRDefault="003C7E77" w:rsidP="00047E62">
      <w:pPr>
        <w:pStyle w:val="NoSpacing"/>
        <w:ind w:left="270"/>
        <w:jc w:val="both"/>
        <w:rPr>
          <w:rFonts w:ascii="Times New Roman" w:hAnsi="Times New Roman" w:cs="Times New Roman"/>
          <w:sz w:val="24"/>
          <w:szCs w:val="24"/>
        </w:rPr>
      </w:pPr>
    </w:p>
    <w:p w:rsidR="003C7E77" w:rsidRDefault="003C7E77" w:rsidP="00047E62">
      <w:pPr>
        <w:pStyle w:val="NoSpacing"/>
        <w:ind w:left="270"/>
        <w:jc w:val="both"/>
        <w:rPr>
          <w:rFonts w:ascii="Times New Roman" w:hAnsi="Times New Roman" w:cs="Times New Roman"/>
          <w:sz w:val="24"/>
          <w:szCs w:val="24"/>
        </w:rPr>
      </w:pPr>
    </w:p>
    <w:p w:rsidR="003C7E77" w:rsidRDefault="003C7E77" w:rsidP="00047E62">
      <w:pPr>
        <w:pStyle w:val="NoSpacing"/>
        <w:ind w:left="270"/>
        <w:jc w:val="both"/>
        <w:rPr>
          <w:rFonts w:ascii="Times New Roman" w:hAnsi="Times New Roman" w:cs="Times New Roman"/>
          <w:sz w:val="24"/>
          <w:szCs w:val="24"/>
        </w:rPr>
      </w:pPr>
    </w:p>
    <w:p w:rsidR="003C7E77" w:rsidRDefault="003C7E77" w:rsidP="00047E62">
      <w:pPr>
        <w:pStyle w:val="NoSpacing"/>
        <w:ind w:left="270"/>
        <w:jc w:val="both"/>
        <w:rPr>
          <w:rFonts w:ascii="Times New Roman" w:hAnsi="Times New Roman" w:cs="Times New Roman"/>
          <w:sz w:val="24"/>
          <w:szCs w:val="24"/>
        </w:rPr>
      </w:pPr>
    </w:p>
    <w:p w:rsidR="005C13AC" w:rsidRDefault="003C7E77" w:rsidP="00047E62">
      <w:pPr>
        <w:pStyle w:val="NoSpacing"/>
        <w:ind w:left="27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3C7E77" w:rsidRPr="003C7E77" w:rsidRDefault="003C7E77" w:rsidP="005C13AC">
      <w:pPr>
        <w:pStyle w:val="NoSpacing"/>
        <w:ind w:left="6750" w:firstLine="450"/>
        <w:jc w:val="both"/>
        <w:rPr>
          <w:rFonts w:ascii="Times New Roman" w:hAnsi="Times New Roman" w:cs="Times New Roman"/>
          <w:b/>
          <w:sz w:val="28"/>
          <w:szCs w:val="28"/>
        </w:rPr>
      </w:pPr>
      <w:r w:rsidRPr="003C7E77">
        <w:rPr>
          <w:rFonts w:ascii="Times New Roman" w:hAnsi="Times New Roman" w:cs="Times New Roman"/>
          <w:b/>
          <w:sz w:val="28"/>
          <w:szCs w:val="28"/>
        </w:rPr>
        <w:t>Page 953</w:t>
      </w:r>
    </w:p>
    <w:p w:rsidR="003C7E77" w:rsidRDefault="003C7E77" w:rsidP="00047E62">
      <w:pPr>
        <w:pStyle w:val="NoSpacing"/>
        <w:ind w:left="270"/>
        <w:jc w:val="both"/>
        <w:rPr>
          <w:rFonts w:ascii="Times New Roman" w:hAnsi="Times New Roman" w:cs="Times New Roman"/>
          <w:sz w:val="24"/>
          <w:szCs w:val="24"/>
        </w:rPr>
      </w:pPr>
    </w:p>
    <w:p w:rsidR="003C7E77" w:rsidRDefault="003C7E77" w:rsidP="00047E62">
      <w:pPr>
        <w:pStyle w:val="NoSpacing"/>
        <w:ind w:left="270"/>
        <w:jc w:val="both"/>
        <w:rPr>
          <w:rFonts w:ascii="Times New Roman" w:hAnsi="Times New Roman" w:cs="Times New Roman"/>
          <w:sz w:val="24"/>
          <w:szCs w:val="24"/>
        </w:rPr>
      </w:pPr>
    </w:p>
    <w:p w:rsidR="003C7E77" w:rsidRDefault="003C7E77" w:rsidP="00047E62">
      <w:pPr>
        <w:pStyle w:val="NoSpacing"/>
        <w:ind w:left="270"/>
        <w:jc w:val="both"/>
        <w:rPr>
          <w:rFonts w:ascii="Times New Roman" w:hAnsi="Times New Roman" w:cs="Times New Roman"/>
          <w:sz w:val="24"/>
          <w:szCs w:val="24"/>
        </w:rPr>
      </w:pPr>
    </w:p>
    <w:p w:rsidR="003C7E77" w:rsidRDefault="003C7E77" w:rsidP="00047E62">
      <w:pPr>
        <w:pStyle w:val="NoSpacing"/>
        <w:ind w:left="270"/>
        <w:jc w:val="both"/>
        <w:rPr>
          <w:rFonts w:ascii="Times New Roman" w:hAnsi="Times New Roman" w:cs="Times New Roman"/>
          <w:sz w:val="24"/>
          <w:szCs w:val="24"/>
        </w:rPr>
      </w:pPr>
    </w:p>
    <w:p w:rsidR="003C7E77" w:rsidRPr="003C7E77" w:rsidRDefault="003C7E77" w:rsidP="003C7E77">
      <w:pPr>
        <w:pStyle w:val="NoSpacing"/>
        <w:ind w:left="270"/>
        <w:jc w:val="center"/>
        <w:rPr>
          <w:rFonts w:ascii="Times New Roman" w:hAnsi="Times New Roman" w:cs="Times New Roman"/>
          <w:b/>
          <w:sz w:val="24"/>
          <w:szCs w:val="24"/>
        </w:rPr>
      </w:pPr>
      <w:r>
        <w:rPr>
          <w:rFonts w:ascii="Times New Roman" w:hAnsi="Times New Roman" w:cs="Times New Roman"/>
          <w:b/>
          <w:sz w:val="24"/>
          <w:szCs w:val="24"/>
        </w:rPr>
        <w:t>Continued from Page 952</w:t>
      </w:r>
    </w:p>
    <w:p w:rsidR="003C7E77" w:rsidRDefault="003C7E77" w:rsidP="00047E62">
      <w:pPr>
        <w:pStyle w:val="NoSpacing"/>
        <w:ind w:left="270"/>
        <w:jc w:val="both"/>
        <w:rPr>
          <w:rFonts w:ascii="Times New Roman" w:hAnsi="Times New Roman" w:cs="Times New Roman"/>
          <w:sz w:val="24"/>
          <w:szCs w:val="24"/>
        </w:rPr>
      </w:pPr>
    </w:p>
    <w:p w:rsidR="003C7E77" w:rsidRDefault="003C7E77" w:rsidP="00047E62">
      <w:pPr>
        <w:pStyle w:val="NoSpacing"/>
        <w:ind w:left="270"/>
        <w:jc w:val="both"/>
        <w:rPr>
          <w:rFonts w:ascii="Times New Roman" w:hAnsi="Times New Roman" w:cs="Times New Roman"/>
          <w:sz w:val="24"/>
          <w:szCs w:val="24"/>
        </w:rPr>
      </w:pPr>
    </w:p>
    <w:p w:rsidR="008A593A" w:rsidRDefault="00047E62" w:rsidP="00047E62">
      <w:pPr>
        <w:pStyle w:val="NoSpacing"/>
        <w:ind w:left="270"/>
        <w:jc w:val="both"/>
        <w:rPr>
          <w:rFonts w:ascii="Times New Roman" w:hAnsi="Times New Roman" w:cs="Times New Roman"/>
          <w:sz w:val="24"/>
          <w:szCs w:val="24"/>
        </w:rPr>
      </w:pPr>
      <w:r>
        <w:rPr>
          <w:rFonts w:ascii="Times New Roman" w:hAnsi="Times New Roman" w:cs="Times New Roman"/>
          <w:sz w:val="24"/>
          <w:szCs w:val="24"/>
        </w:rPr>
        <w:t>A subsequent change in the state law necessitates that the 20 acre minimum requirement be removed.  Sec. 58-4 would be removed in its entirety.  A second reading and public hearing on this amendment will be held at the April 21</w:t>
      </w:r>
      <w:r w:rsidRPr="00047E62">
        <w:rPr>
          <w:rFonts w:ascii="Times New Roman" w:hAnsi="Times New Roman" w:cs="Times New Roman"/>
          <w:sz w:val="24"/>
          <w:szCs w:val="24"/>
          <w:vertAlign w:val="superscript"/>
        </w:rPr>
        <w:t>st</w:t>
      </w:r>
      <w:r>
        <w:rPr>
          <w:rFonts w:ascii="Times New Roman" w:hAnsi="Times New Roman" w:cs="Times New Roman"/>
          <w:sz w:val="24"/>
          <w:szCs w:val="24"/>
        </w:rPr>
        <w:t xml:space="preserve"> meeting after which action may be </w:t>
      </w:r>
      <w:r w:rsidR="00C86587">
        <w:rPr>
          <w:rFonts w:ascii="Times New Roman" w:hAnsi="Times New Roman" w:cs="Times New Roman"/>
          <w:sz w:val="24"/>
          <w:szCs w:val="24"/>
        </w:rPr>
        <w:t>taken.</w:t>
      </w:r>
    </w:p>
    <w:p w:rsidR="00C86587" w:rsidRDefault="00C86587" w:rsidP="00047E62">
      <w:pPr>
        <w:pStyle w:val="NoSpacing"/>
        <w:ind w:left="270"/>
        <w:jc w:val="both"/>
        <w:rPr>
          <w:rFonts w:ascii="Times New Roman" w:hAnsi="Times New Roman" w:cs="Times New Roman"/>
          <w:sz w:val="24"/>
          <w:szCs w:val="24"/>
        </w:rPr>
      </w:pPr>
    </w:p>
    <w:p w:rsidR="00C86587" w:rsidRDefault="00C86587" w:rsidP="00047E62">
      <w:pPr>
        <w:pStyle w:val="NoSpacing"/>
        <w:ind w:left="270"/>
        <w:jc w:val="both"/>
        <w:rPr>
          <w:rFonts w:ascii="Times New Roman" w:hAnsi="Times New Roman" w:cs="Times New Roman"/>
          <w:sz w:val="24"/>
          <w:szCs w:val="24"/>
        </w:rPr>
      </w:pPr>
      <w:r>
        <w:rPr>
          <w:rFonts w:ascii="Times New Roman" w:hAnsi="Times New Roman" w:cs="Times New Roman"/>
          <w:sz w:val="24"/>
          <w:szCs w:val="24"/>
        </w:rPr>
        <w:t xml:space="preserve">County Attorney Tom Hall conducted a first reading of an amendment to the Code of Ordinances concerning bad check charges (proposed under Chapter 2, Article IV, and titled as Sec. 2-282 Dishonored Instrument [check] Charge).  </w:t>
      </w:r>
    </w:p>
    <w:p w:rsidR="008A593A" w:rsidRDefault="008A593A" w:rsidP="0091235E">
      <w:pPr>
        <w:pStyle w:val="NoSpacing"/>
        <w:ind w:left="-180"/>
        <w:jc w:val="both"/>
        <w:rPr>
          <w:rFonts w:ascii="Times New Roman" w:hAnsi="Times New Roman" w:cs="Times New Roman"/>
          <w:sz w:val="24"/>
          <w:szCs w:val="24"/>
        </w:rPr>
      </w:pPr>
    </w:p>
    <w:p w:rsidR="008A593A" w:rsidRDefault="003C7E77" w:rsidP="007E322D">
      <w:pPr>
        <w:pStyle w:val="NoSpacing"/>
        <w:ind w:left="270" w:right="36"/>
        <w:jc w:val="both"/>
        <w:rPr>
          <w:rFonts w:ascii="Times New Roman" w:hAnsi="Times New Roman" w:cs="Times New Roman"/>
          <w:sz w:val="24"/>
          <w:szCs w:val="24"/>
        </w:rPr>
      </w:pPr>
      <w:r>
        <w:rPr>
          <w:rFonts w:ascii="Times New Roman" w:hAnsi="Times New Roman" w:cs="Times New Roman"/>
          <w:sz w:val="24"/>
          <w:szCs w:val="24"/>
        </w:rPr>
        <w:t>T</w:t>
      </w:r>
      <w:r w:rsidR="00C86587">
        <w:rPr>
          <w:rFonts w:ascii="Times New Roman" w:hAnsi="Times New Roman" w:cs="Times New Roman"/>
          <w:sz w:val="24"/>
          <w:szCs w:val="24"/>
        </w:rPr>
        <w:t>he charge for bad checks for all Houston County departments will mirror state law O.C.G.A. §16-9-20(j), which is $30 or 5% of the face amount of the check, whichever is greater, plus any fee charged to Houston County by its bank.  A second reading and public hearing will be held at the April 21</w:t>
      </w:r>
      <w:r w:rsidR="00C86587" w:rsidRPr="00C86587">
        <w:rPr>
          <w:rFonts w:ascii="Times New Roman" w:hAnsi="Times New Roman" w:cs="Times New Roman"/>
          <w:sz w:val="24"/>
          <w:szCs w:val="24"/>
          <w:vertAlign w:val="superscript"/>
        </w:rPr>
        <w:t>st</w:t>
      </w:r>
      <w:r w:rsidR="00C86587">
        <w:rPr>
          <w:rFonts w:ascii="Times New Roman" w:hAnsi="Times New Roman" w:cs="Times New Roman"/>
          <w:sz w:val="24"/>
          <w:szCs w:val="24"/>
        </w:rPr>
        <w:t xml:space="preserve"> meeting after which action may be taken.</w:t>
      </w:r>
    </w:p>
    <w:p w:rsidR="00C86587" w:rsidRDefault="00C86587" w:rsidP="00C86587">
      <w:pPr>
        <w:pStyle w:val="NoSpacing"/>
        <w:ind w:left="270"/>
        <w:jc w:val="both"/>
        <w:rPr>
          <w:rFonts w:ascii="Times New Roman" w:hAnsi="Times New Roman" w:cs="Times New Roman"/>
          <w:sz w:val="24"/>
          <w:szCs w:val="24"/>
        </w:rPr>
      </w:pPr>
    </w:p>
    <w:p w:rsidR="00833950" w:rsidRDefault="0091235E" w:rsidP="007E322D">
      <w:pPr>
        <w:pStyle w:val="NoSpacing"/>
        <w:ind w:left="270"/>
        <w:jc w:val="both"/>
        <w:rPr>
          <w:rFonts w:ascii="Times New Roman" w:hAnsi="Times New Roman" w:cs="Times New Roman"/>
          <w:sz w:val="24"/>
          <w:szCs w:val="24"/>
        </w:rPr>
      </w:pPr>
      <w:r>
        <w:rPr>
          <w:rFonts w:ascii="Times New Roman" w:hAnsi="Times New Roman" w:cs="Times New Roman"/>
          <w:sz w:val="24"/>
          <w:szCs w:val="24"/>
        </w:rPr>
        <w:t>Motion by M</w:t>
      </w:r>
      <w:r w:rsidR="00C86587">
        <w:rPr>
          <w:rFonts w:ascii="Times New Roman" w:hAnsi="Times New Roman" w:cs="Times New Roman"/>
          <w:sz w:val="24"/>
          <w:szCs w:val="24"/>
        </w:rPr>
        <w:t>r</w:t>
      </w:r>
      <w:r>
        <w:rPr>
          <w:rFonts w:ascii="Times New Roman" w:hAnsi="Times New Roman" w:cs="Times New Roman"/>
          <w:sz w:val="24"/>
          <w:szCs w:val="24"/>
        </w:rPr>
        <w:t xml:space="preserve">. </w:t>
      </w:r>
      <w:r w:rsidR="00C86587">
        <w:rPr>
          <w:rFonts w:ascii="Times New Roman" w:hAnsi="Times New Roman" w:cs="Times New Roman"/>
          <w:sz w:val="24"/>
          <w:szCs w:val="24"/>
        </w:rPr>
        <w:t>Thomson</w:t>
      </w:r>
      <w:r w:rsidR="001E667C">
        <w:rPr>
          <w:rFonts w:ascii="Times New Roman" w:hAnsi="Times New Roman" w:cs="Times New Roman"/>
          <w:sz w:val="24"/>
          <w:szCs w:val="24"/>
        </w:rPr>
        <w:t>, second by Mr.</w:t>
      </w:r>
      <w:r w:rsidR="00C86587">
        <w:rPr>
          <w:rFonts w:ascii="Times New Roman" w:hAnsi="Times New Roman" w:cs="Times New Roman"/>
          <w:sz w:val="24"/>
          <w:szCs w:val="24"/>
        </w:rPr>
        <w:t xml:space="preserve"> McMichael</w:t>
      </w:r>
      <w:r w:rsidR="00E66A10">
        <w:rPr>
          <w:rFonts w:ascii="Times New Roman" w:hAnsi="Times New Roman" w:cs="Times New Roman"/>
          <w:sz w:val="24"/>
          <w:szCs w:val="24"/>
        </w:rPr>
        <w:t xml:space="preserve"> </w:t>
      </w:r>
      <w:r w:rsidR="00326504">
        <w:rPr>
          <w:rFonts w:ascii="Times New Roman" w:hAnsi="Times New Roman" w:cs="Times New Roman"/>
          <w:sz w:val="24"/>
          <w:szCs w:val="24"/>
        </w:rPr>
        <w:t xml:space="preserve">and carried </w:t>
      </w:r>
      <w:r w:rsidR="00D54235">
        <w:rPr>
          <w:rFonts w:ascii="Times New Roman" w:hAnsi="Times New Roman" w:cs="Times New Roman"/>
          <w:sz w:val="24"/>
          <w:szCs w:val="24"/>
        </w:rPr>
        <w:t xml:space="preserve">unanimously </w:t>
      </w:r>
      <w:r w:rsidR="00E66A10">
        <w:rPr>
          <w:rFonts w:ascii="Times New Roman" w:hAnsi="Times New Roman" w:cs="Times New Roman"/>
          <w:sz w:val="24"/>
          <w:szCs w:val="24"/>
        </w:rPr>
        <w:t>to</w:t>
      </w:r>
      <w:r w:rsidR="001E667C">
        <w:rPr>
          <w:rFonts w:ascii="Times New Roman" w:hAnsi="Times New Roman" w:cs="Times New Roman"/>
          <w:sz w:val="24"/>
          <w:szCs w:val="24"/>
        </w:rPr>
        <w:t xml:space="preserve"> approve </w:t>
      </w:r>
      <w:r>
        <w:rPr>
          <w:rFonts w:ascii="Times New Roman" w:hAnsi="Times New Roman" w:cs="Times New Roman"/>
          <w:sz w:val="24"/>
          <w:szCs w:val="24"/>
        </w:rPr>
        <w:t xml:space="preserve">Chairman </w:t>
      </w:r>
      <w:proofErr w:type="spellStart"/>
      <w:r>
        <w:rPr>
          <w:rFonts w:ascii="Times New Roman" w:hAnsi="Times New Roman" w:cs="Times New Roman"/>
          <w:sz w:val="24"/>
          <w:szCs w:val="24"/>
        </w:rPr>
        <w:t>Stalnaker</w:t>
      </w:r>
      <w:proofErr w:type="spellEnd"/>
      <w:r>
        <w:rPr>
          <w:rFonts w:ascii="Times New Roman" w:hAnsi="Times New Roman" w:cs="Times New Roman"/>
          <w:sz w:val="24"/>
          <w:szCs w:val="24"/>
        </w:rPr>
        <w:t xml:space="preserve"> to sign a Memorandum of Understanding </w:t>
      </w:r>
      <w:r w:rsidR="00C86587">
        <w:rPr>
          <w:rFonts w:ascii="Times New Roman" w:hAnsi="Times New Roman" w:cs="Times New Roman"/>
          <w:sz w:val="24"/>
          <w:szCs w:val="24"/>
        </w:rPr>
        <w:t xml:space="preserve">with Flint </w:t>
      </w:r>
      <w:r w:rsidR="002A6F9C">
        <w:rPr>
          <w:rFonts w:ascii="Times New Roman" w:hAnsi="Times New Roman" w:cs="Times New Roman"/>
          <w:sz w:val="24"/>
          <w:szCs w:val="24"/>
        </w:rPr>
        <w:t>E</w:t>
      </w:r>
      <w:r w:rsidR="00C86587">
        <w:rPr>
          <w:rFonts w:ascii="Times New Roman" w:hAnsi="Times New Roman" w:cs="Times New Roman"/>
          <w:sz w:val="24"/>
          <w:szCs w:val="24"/>
        </w:rPr>
        <w:t xml:space="preserve">nergies memorializing the current informal agreement between the County and Flint for use of the parking lot on </w:t>
      </w:r>
      <w:proofErr w:type="spellStart"/>
      <w:r w:rsidR="00C86587">
        <w:rPr>
          <w:rFonts w:ascii="Times New Roman" w:hAnsi="Times New Roman" w:cs="Times New Roman"/>
          <w:sz w:val="24"/>
          <w:szCs w:val="24"/>
        </w:rPr>
        <w:t>Snellgrove</w:t>
      </w:r>
      <w:proofErr w:type="spellEnd"/>
      <w:r w:rsidR="00C86587">
        <w:rPr>
          <w:rFonts w:ascii="Times New Roman" w:hAnsi="Times New Roman" w:cs="Times New Roman"/>
          <w:sz w:val="24"/>
          <w:szCs w:val="24"/>
        </w:rPr>
        <w:t xml:space="preserve"> Drive in the case of a declared federal, state or local emergency or disaster.  Flint would use the parking lot as a temporary staging area for materials, equipment and personnel to support third-</w:t>
      </w:r>
      <w:r w:rsidR="005F1213">
        <w:rPr>
          <w:rFonts w:ascii="Times New Roman" w:hAnsi="Times New Roman" w:cs="Times New Roman"/>
          <w:sz w:val="24"/>
          <w:szCs w:val="24"/>
        </w:rPr>
        <w:t>party crews brought in to assist with electric utility restoration.</w:t>
      </w:r>
    </w:p>
    <w:p w:rsidR="005F1213" w:rsidRDefault="005F1213" w:rsidP="007E322D">
      <w:pPr>
        <w:pStyle w:val="NoSpacing"/>
        <w:ind w:left="270"/>
        <w:jc w:val="both"/>
        <w:rPr>
          <w:rFonts w:ascii="Times New Roman" w:hAnsi="Times New Roman" w:cs="Times New Roman"/>
          <w:sz w:val="24"/>
          <w:szCs w:val="24"/>
        </w:rPr>
      </w:pPr>
    </w:p>
    <w:p w:rsidR="00163750" w:rsidRDefault="001E667C" w:rsidP="007E322D">
      <w:pPr>
        <w:pStyle w:val="NoSpacing"/>
        <w:ind w:left="270"/>
        <w:jc w:val="both"/>
        <w:rPr>
          <w:rFonts w:ascii="Times New Roman" w:hAnsi="Times New Roman" w:cs="Times New Roman"/>
          <w:sz w:val="24"/>
          <w:szCs w:val="24"/>
        </w:rPr>
      </w:pPr>
      <w:r>
        <w:rPr>
          <w:rFonts w:ascii="Times New Roman" w:hAnsi="Times New Roman" w:cs="Times New Roman"/>
          <w:sz w:val="24"/>
          <w:szCs w:val="24"/>
        </w:rPr>
        <w:t xml:space="preserve">Motion by </w:t>
      </w:r>
      <w:r w:rsidR="007756CF">
        <w:rPr>
          <w:rFonts w:ascii="Times New Roman" w:hAnsi="Times New Roman" w:cs="Times New Roman"/>
          <w:sz w:val="24"/>
          <w:szCs w:val="24"/>
        </w:rPr>
        <w:t>Mr. Thomson</w:t>
      </w:r>
      <w:r>
        <w:rPr>
          <w:rFonts w:ascii="Times New Roman" w:hAnsi="Times New Roman" w:cs="Times New Roman"/>
          <w:sz w:val="24"/>
          <w:szCs w:val="24"/>
        </w:rPr>
        <w:t>, second by M</w:t>
      </w:r>
      <w:r w:rsidR="0091235E">
        <w:rPr>
          <w:rFonts w:ascii="Times New Roman" w:hAnsi="Times New Roman" w:cs="Times New Roman"/>
          <w:sz w:val="24"/>
          <w:szCs w:val="24"/>
        </w:rPr>
        <w:t>r</w:t>
      </w:r>
      <w:r>
        <w:rPr>
          <w:rFonts w:ascii="Times New Roman" w:hAnsi="Times New Roman" w:cs="Times New Roman"/>
          <w:sz w:val="24"/>
          <w:szCs w:val="24"/>
        </w:rPr>
        <w:t>.</w:t>
      </w:r>
      <w:r w:rsidR="007756CF">
        <w:rPr>
          <w:rFonts w:ascii="Times New Roman" w:hAnsi="Times New Roman" w:cs="Times New Roman"/>
          <w:sz w:val="24"/>
          <w:szCs w:val="24"/>
        </w:rPr>
        <w:t xml:space="preserve"> Walker</w:t>
      </w:r>
      <w:r w:rsidR="00A64341">
        <w:rPr>
          <w:rFonts w:ascii="Times New Roman" w:hAnsi="Times New Roman" w:cs="Times New Roman"/>
          <w:sz w:val="24"/>
          <w:szCs w:val="24"/>
        </w:rPr>
        <w:t xml:space="preserve"> </w:t>
      </w:r>
      <w:r w:rsidR="00326504">
        <w:rPr>
          <w:rFonts w:ascii="Times New Roman" w:hAnsi="Times New Roman" w:cs="Times New Roman"/>
          <w:sz w:val="24"/>
          <w:szCs w:val="24"/>
        </w:rPr>
        <w:t xml:space="preserve">and carried </w:t>
      </w:r>
      <w:r w:rsidR="009E3BBE">
        <w:rPr>
          <w:rFonts w:ascii="Times New Roman" w:hAnsi="Times New Roman" w:cs="Times New Roman"/>
          <w:sz w:val="24"/>
          <w:szCs w:val="24"/>
        </w:rPr>
        <w:t xml:space="preserve">unanimously </w:t>
      </w:r>
      <w:r>
        <w:rPr>
          <w:rFonts w:ascii="Times New Roman" w:hAnsi="Times New Roman" w:cs="Times New Roman"/>
          <w:sz w:val="24"/>
          <w:szCs w:val="24"/>
        </w:rPr>
        <w:t xml:space="preserve">to approve </w:t>
      </w:r>
      <w:r w:rsidR="007756CF">
        <w:rPr>
          <w:rFonts w:ascii="Times New Roman" w:hAnsi="Times New Roman" w:cs="Times New Roman"/>
          <w:sz w:val="24"/>
          <w:szCs w:val="24"/>
        </w:rPr>
        <w:t xml:space="preserve">Chairman </w:t>
      </w:r>
      <w:proofErr w:type="spellStart"/>
      <w:r w:rsidR="007756CF">
        <w:rPr>
          <w:rFonts w:ascii="Times New Roman" w:hAnsi="Times New Roman" w:cs="Times New Roman"/>
          <w:sz w:val="24"/>
          <w:szCs w:val="24"/>
        </w:rPr>
        <w:t>Stalnaker</w:t>
      </w:r>
      <w:proofErr w:type="spellEnd"/>
      <w:r w:rsidR="007756CF">
        <w:rPr>
          <w:rFonts w:ascii="Times New Roman" w:hAnsi="Times New Roman" w:cs="Times New Roman"/>
          <w:sz w:val="24"/>
          <w:szCs w:val="24"/>
        </w:rPr>
        <w:t xml:space="preserve"> to sign </w:t>
      </w:r>
      <w:r w:rsidR="00BA253C">
        <w:rPr>
          <w:rFonts w:ascii="Times New Roman" w:hAnsi="Times New Roman" w:cs="Times New Roman"/>
          <w:sz w:val="24"/>
          <w:szCs w:val="24"/>
        </w:rPr>
        <w:t>C</w:t>
      </w:r>
      <w:r w:rsidR="007756CF">
        <w:rPr>
          <w:rFonts w:ascii="Times New Roman" w:hAnsi="Times New Roman" w:cs="Times New Roman"/>
          <w:sz w:val="24"/>
          <w:szCs w:val="24"/>
        </w:rPr>
        <w:t>hange Order #1 on the Haynesville Well Upgrade project with Green</w:t>
      </w:r>
      <w:r w:rsidR="00BA253C">
        <w:rPr>
          <w:rFonts w:ascii="Times New Roman" w:hAnsi="Times New Roman" w:cs="Times New Roman"/>
          <w:sz w:val="24"/>
          <w:szCs w:val="24"/>
        </w:rPr>
        <w:t>e</w:t>
      </w:r>
      <w:r w:rsidR="007756CF">
        <w:rPr>
          <w:rFonts w:ascii="Times New Roman" w:hAnsi="Times New Roman" w:cs="Times New Roman"/>
          <w:sz w:val="24"/>
          <w:szCs w:val="24"/>
        </w:rPr>
        <w:t>’s Water Wells, Inc.  The change order increases the original contract amount of $63,942.13 by $38,010.00 to amend</w:t>
      </w:r>
      <w:r w:rsidR="002A6F9C">
        <w:rPr>
          <w:rFonts w:ascii="Times New Roman" w:hAnsi="Times New Roman" w:cs="Times New Roman"/>
          <w:sz w:val="24"/>
          <w:szCs w:val="24"/>
        </w:rPr>
        <w:t>ed</w:t>
      </w:r>
      <w:r w:rsidR="007756CF">
        <w:rPr>
          <w:rFonts w:ascii="Times New Roman" w:hAnsi="Times New Roman" w:cs="Times New Roman"/>
          <w:sz w:val="24"/>
          <w:szCs w:val="24"/>
        </w:rPr>
        <w:t xml:space="preserve"> total of $101,952.13 with no increase in contract time.</w:t>
      </w:r>
    </w:p>
    <w:p w:rsidR="00843976" w:rsidRDefault="00843976" w:rsidP="007E322D">
      <w:pPr>
        <w:pStyle w:val="NoSpacing"/>
        <w:ind w:left="270"/>
        <w:jc w:val="both"/>
        <w:rPr>
          <w:rFonts w:ascii="Times New Roman" w:hAnsi="Times New Roman" w:cs="Times New Roman"/>
          <w:sz w:val="24"/>
          <w:szCs w:val="24"/>
        </w:rPr>
      </w:pPr>
    </w:p>
    <w:p w:rsidR="00843976" w:rsidRDefault="00843976" w:rsidP="007E322D">
      <w:pPr>
        <w:pStyle w:val="NoSpacing"/>
        <w:ind w:left="270"/>
        <w:jc w:val="both"/>
        <w:rPr>
          <w:rFonts w:ascii="Times New Roman" w:hAnsi="Times New Roman" w:cs="Times New Roman"/>
          <w:sz w:val="24"/>
          <w:szCs w:val="24"/>
        </w:rPr>
      </w:pPr>
      <w:r>
        <w:rPr>
          <w:rFonts w:ascii="Times New Roman" w:hAnsi="Times New Roman" w:cs="Times New Roman"/>
          <w:sz w:val="24"/>
          <w:szCs w:val="24"/>
        </w:rPr>
        <w:t xml:space="preserve">Motion by Mr. McMichael, second by Mr. Thomson and carried unanimously to approve the award of the Danny Carpenter Pond (Phase 2) </w:t>
      </w:r>
      <w:r w:rsidR="002A6F9C">
        <w:rPr>
          <w:rFonts w:ascii="Times New Roman" w:hAnsi="Times New Roman" w:cs="Times New Roman"/>
          <w:sz w:val="24"/>
          <w:szCs w:val="24"/>
        </w:rPr>
        <w:t xml:space="preserve">SPLOST 2006 </w:t>
      </w:r>
      <w:r>
        <w:rPr>
          <w:rFonts w:ascii="Times New Roman" w:hAnsi="Times New Roman" w:cs="Times New Roman"/>
          <w:sz w:val="24"/>
          <w:szCs w:val="24"/>
        </w:rPr>
        <w:t xml:space="preserve">project to Waters &amp; Sons of Macon in the amount of $19,560; the award of the Pinewood Village drainage improvements project to </w:t>
      </w:r>
      <w:proofErr w:type="spellStart"/>
      <w:r>
        <w:rPr>
          <w:rFonts w:ascii="Times New Roman" w:hAnsi="Times New Roman" w:cs="Times New Roman"/>
          <w:sz w:val="24"/>
          <w:szCs w:val="24"/>
        </w:rPr>
        <w:t>LaKay</w:t>
      </w:r>
      <w:proofErr w:type="spellEnd"/>
      <w:r>
        <w:rPr>
          <w:rFonts w:ascii="Times New Roman" w:hAnsi="Times New Roman" w:cs="Times New Roman"/>
          <w:sz w:val="24"/>
          <w:szCs w:val="24"/>
        </w:rPr>
        <w:t xml:space="preserve"> Enterprises, Inc. of Fort Valley in the amount of $24,610; the award of the Audrey Way Pipe Replacement project to </w:t>
      </w:r>
      <w:proofErr w:type="spellStart"/>
      <w:r>
        <w:rPr>
          <w:rFonts w:ascii="Times New Roman" w:hAnsi="Times New Roman" w:cs="Times New Roman"/>
          <w:sz w:val="24"/>
          <w:szCs w:val="24"/>
        </w:rPr>
        <w:t>LaKay</w:t>
      </w:r>
      <w:proofErr w:type="spellEnd"/>
      <w:r>
        <w:rPr>
          <w:rFonts w:ascii="Times New Roman" w:hAnsi="Times New Roman" w:cs="Times New Roman"/>
          <w:sz w:val="24"/>
          <w:szCs w:val="24"/>
        </w:rPr>
        <w:t xml:space="preserve"> Enterprises, Inc. of Fort Valley in the amount of $48,000; the award of the Trader’s Pass Pipe Replacement project to </w:t>
      </w:r>
      <w:proofErr w:type="spellStart"/>
      <w:r>
        <w:rPr>
          <w:rFonts w:ascii="Times New Roman" w:hAnsi="Times New Roman" w:cs="Times New Roman"/>
          <w:sz w:val="24"/>
          <w:szCs w:val="24"/>
        </w:rPr>
        <w:t>LaKay</w:t>
      </w:r>
      <w:proofErr w:type="spellEnd"/>
      <w:r>
        <w:rPr>
          <w:rFonts w:ascii="Times New Roman" w:hAnsi="Times New Roman" w:cs="Times New Roman"/>
          <w:sz w:val="24"/>
          <w:szCs w:val="24"/>
        </w:rPr>
        <w:t xml:space="preserve"> Enterprises, Inc. of Fort Valley in the amount of $12,480; and the award of the Statham’s Landing Hole No.7 Pipe Replacement project to ABI Grading &amp; Paving of Warner Robins in the amount of $27,949.</w:t>
      </w:r>
    </w:p>
    <w:p w:rsidR="00843976" w:rsidRDefault="00843976" w:rsidP="0091235E">
      <w:pPr>
        <w:pStyle w:val="NoSpacing"/>
        <w:ind w:left="-180"/>
        <w:jc w:val="both"/>
        <w:rPr>
          <w:rFonts w:ascii="Times New Roman" w:hAnsi="Times New Roman" w:cs="Times New Roman"/>
          <w:sz w:val="24"/>
          <w:szCs w:val="24"/>
        </w:rPr>
      </w:pPr>
    </w:p>
    <w:p w:rsidR="00721BD4" w:rsidRPr="001C68A6" w:rsidRDefault="005056DA" w:rsidP="007E322D">
      <w:pPr>
        <w:pStyle w:val="NoSpacing"/>
        <w:ind w:left="270"/>
        <w:jc w:val="both"/>
        <w:rPr>
          <w:rFonts w:ascii="Times New Roman" w:hAnsi="Times New Roman" w:cs="Times New Roman"/>
          <w:sz w:val="24"/>
          <w:szCs w:val="24"/>
        </w:rPr>
      </w:pPr>
      <w:r w:rsidRPr="001C68A6">
        <w:rPr>
          <w:rFonts w:ascii="Times New Roman" w:hAnsi="Times New Roman" w:cs="Times New Roman"/>
          <w:sz w:val="24"/>
          <w:szCs w:val="24"/>
        </w:rPr>
        <w:t>Motion by Mr. McMichael, second by M</w:t>
      </w:r>
      <w:r w:rsidR="007E322D">
        <w:rPr>
          <w:rFonts w:ascii="Times New Roman" w:hAnsi="Times New Roman" w:cs="Times New Roman"/>
          <w:sz w:val="24"/>
          <w:szCs w:val="24"/>
        </w:rPr>
        <w:t>s</w:t>
      </w:r>
      <w:r w:rsidRPr="001C68A6">
        <w:rPr>
          <w:rFonts w:ascii="Times New Roman" w:hAnsi="Times New Roman" w:cs="Times New Roman"/>
          <w:sz w:val="24"/>
          <w:szCs w:val="24"/>
        </w:rPr>
        <w:t>.</w:t>
      </w:r>
      <w:r w:rsidR="007E322D">
        <w:rPr>
          <w:rFonts w:ascii="Times New Roman" w:hAnsi="Times New Roman" w:cs="Times New Roman"/>
          <w:sz w:val="24"/>
          <w:szCs w:val="24"/>
        </w:rPr>
        <w:t xml:space="preserve"> Robinson</w:t>
      </w:r>
      <w:r w:rsidR="00A64341">
        <w:rPr>
          <w:rFonts w:ascii="Times New Roman" w:hAnsi="Times New Roman" w:cs="Times New Roman"/>
          <w:sz w:val="24"/>
          <w:szCs w:val="24"/>
        </w:rPr>
        <w:t xml:space="preserve"> </w:t>
      </w:r>
      <w:r w:rsidR="00326504">
        <w:rPr>
          <w:rFonts w:ascii="Times New Roman" w:hAnsi="Times New Roman" w:cs="Times New Roman"/>
          <w:sz w:val="24"/>
          <w:szCs w:val="24"/>
        </w:rPr>
        <w:t>and carried</w:t>
      </w:r>
      <w:r w:rsidR="009E3BBE">
        <w:rPr>
          <w:rFonts w:ascii="Times New Roman" w:hAnsi="Times New Roman" w:cs="Times New Roman"/>
          <w:sz w:val="24"/>
          <w:szCs w:val="24"/>
        </w:rPr>
        <w:t xml:space="preserve"> unanimously </w:t>
      </w:r>
      <w:r w:rsidRPr="001C68A6">
        <w:rPr>
          <w:rFonts w:ascii="Times New Roman" w:hAnsi="Times New Roman" w:cs="Times New Roman"/>
          <w:sz w:val="24"/>
          <w:szCs w:val="24"/>
        </w:rPr>
        <w:t>to</w:t>
      </w:r>
      <w:r w:rsidR="00186361" w:rsidRPr="001C68A6">
        <w:rPr>
          <w:rFonts w:ascii="Times New Roman" w:hAnsi="Times New Roman" w:cs="Times New Roman"/>
          <w:sz w:val="24"/>
          <w:szCs w:val="24"/>
        </w:rPr>
        <w:t xml:space="preserve"> approve the payment of bills totaling $</w:t>
      </w:r>
      <w:r w:rsidR="005A0F33">
        <w:rPr>
          <w:rFonts w:ascii="Times New Roman" w:hAnsi="Times New Roman" w:cs="Times New Roman"/>
          <w:sz w:val="24"/>
          <w:szCs w:val="24"/>
        </w:rPr>
        <w:t>3,408,455.73</w:t>
      </w:r>
      <w:r w:rsidR="009E3BBE">
        <w:rPr>
          <w:rFonts w:ascii="Times New Roman" w:hAnsi="Times New Roman" w:cs="Times New Roman"/>
          <w:sz w:val="24"/>
          <w:szCs w:val="24"/>
        </w:rPr>
        <w:t>.</w:t>
      </w:r>
    </w:p>
    <w:p w:rsidR="00A64341" w:rsidRDefault="00A64341" w:rsidP="007E322D">
      <w:pPr>
        <w:ind w:left="270" w:right="180"/>
        <w:jc w:val="both"/>
      </w:pPr>
    </w:p>
    <w:p w:rsidR="00186361" w:rsidRDefault="00186361" w:rsidP="007E322D">
      <w:pPr>
        <w:ind w:left="270" w:right="180"/>
        <w:jc w:val="both"/>
      </w:pPr>
      <w:r>
        <w:t xml:space="preserve">Chairman </w:t>
      </w:r>
      <w:proofErr w:type="spellStart"/>
      <w:r>
        <w:t>Stalnaker</w:t>
      </w:r>
      <w:proofErr w:type="spellEnd"/>
      <w:r>
        <w:t xml:space="preserve"> then opened the meeting for public comments.</w:t>
      </w:r>
    </w:p>
    <w:p w:rsidR="007E322D" w:rsidRDefault="007E322D" w:rsidP="007E322D">
      <w:pPr>
        <w:ind w:left="270" w:right="180"/>
        <w:jc w:val="both"/>
      </w:pPr>
    </w:p>
    <w:p w:rsidR="007E322D" w:rsidRDefault="007E322D" w:rsidP="007E322D">
      <w:pPr>
        <w:ind w:left="270" w:right="180"/>
        <w:jc w:val="both"/>
      </w:pPr>
      <w:r>
        <w:t xml:space="preserve">Becky Wood, 426 </w:t>
      </w:r>
      <w:proofErr w:type="spellStart"/>
      <w:r>
        <w:t>Sandefur</w:t>
      </w:r>
      <w:proofErr w:type="spellEnd"/>
      <w:r>
        <w:t xml:space="preserve"> Road, Kathleen thanked the Board and all County staff for the prayers, calls, flowers and support she received in the wake of her mother’s death.</w:t>
      </w:r>
    </w:p>
    <w:p w:rsidR="007E322D" w:rsidRDefault="007E322D" w:rsidP="007E322D">
      <w:pPr>
        <w:ind w:left="270" w:right="180"/>
        <w:jc w:val="both"/>
      </w:pPr>
    </w:p>
    <w:p w:rsidR="007E322D" w:rsidRDefault="007E322D" w:rsidP="007E322D">
      <w:pPr>
        <w:ind w:left="270" w:right="180"/>
        <w:jc w:val="both"/>
      </w:pPr>
      <w:r>
        <w:t xml:space="preserve">Walt Wood, 426 </w:t>
      </w:r>
      <w:proofErr w:type="spellStart"/>
      <w:r>
        <w:t>Sand</w:t>
      </w:r>
      <w:r w:rsidR="0033175E">
        <w:t>e</w:t>
      </w:r>
      <w:r>
        <w:t>fur</w:t>
      </w:r>
      <w:proofErr w:type="spellEnd"/>
      <w:r>
        <w:t xml:space="preserve"> Road, Kathleen asked County Attorney Tom Hall if the Magistrate Court Judge could issue an arrest order for Ms. Rucker if the situation concerning the cats continued.  Mr. Hall stated that the Magistrate Court Judge had limited power to put someone in jail</w:t>
      </w:r>
      <w:r w:rsidR="00BA253C">
        <w:t>,</w:t>
      </w:r>
      <w:r>
        <w:t xml:space="preserve"> but the </w:t>
      </w:r>
      <w:r w:rsidR="00BA253C">
        <w:t>C</w:t>
      </w:r>
      <w:r>
        <w:t xml:space="preserve">ounty </w:t>
      </w:r>
      <w:r w:rsidR="00BA253C">
        <w:t>c</w:t>
      </w:r>
      <w:r>
        <w:t xml:space="preserve">ould take the matter to Superior </w:t>
      </w:r>
      <w:r w:rsidR="00CD7419">
        <w:t>C</w:t>
      </w:r>
      <w:r>
        <w:t>ourt to obtain an injunction</w:t>
      </w:r>
      <w:r w:rsidR="00BA253C">
        <w:t>.</w:t>
      </w:r>
      <w:r>
        <w:t xml:space="preserve">  Mr. Wood asked the Board to please give credence in the future to neighbor</w:t>
      </w:r>
      <w:r w:rsidR="00FF5E51">
        <w:t>hood</w:t>
      </w:r>
      <w:r>
        <w:t xml:space="preserve"> concerns </w:t>
      </w:r>
      <w:r w:rsidR="00CD7419">
        <w:t>and opinions before granting any waiver or exceptions to the County’s ordinance.</w:t>
      </w:r>
    </w:p>
    <w:p w:rsidR="00CD7419" w:rsidRDefault="00CD7419" w:rsidP="007E322D">
      <w:pPr>
        <w:ind w:left="270" w:right="180"/>
        <w:jc w:val="both"/>
      </w:pPr>
    </w:p>
    <w:p w:rsidR="003C7E77" w:rsidRDefault="003C7E77" w:rsidP="007E322D">
      <w:pPr>
        <w:ind w:left="270" w:right="180"/>
        <w:jc w:val="both"/>
      </w:pPr>
    </w:p>
    <w:p w:rsidR="003C7E77" w:rsidRDefault="003C7E77" w:rsidP="007E322D">
      <w:pPr>
        <w:ind w:left="270" w:right="180"/>
        <w:jc w:val="both"/>
      </w:pPr>
    </w:p>
    <w:p w:rsidR="003C7E77" w:rsidRPr="003C7E77" w:rsidRDefault="003C7E77" w:rsidP="003C7E77">
      <w:pPr>
        <w:ind w:left="270" w:right="180"/>
        <w:jc w:val="center"/>
        <w:rPr>
          <w:b/>
        </w:rPr>
      </w:pPr>
      <w:r>
        <w:rPr>
          <w:b/>
        </w:rPr>
        <w:t>Continued on Page 954</w:t>
      </w:r>
    </w:p>
    <w:p w:rsidR="003C7E77" w:rsidRDefault="003C7E77" w:rsidP="007E322D">
      <w:pPr>
        <w:ind w:left="270" w:right="180"/>
        <w:jc w:val="both"/>
      </w:pPr>
    </w:p>
    <w:p w:rsidR="003C7E77" w:rsidRDefault="003C7E77" w:rsidP="007E322D">
      <w:pPr>
        <w:ind w:left="270" w:right="180"/>
        <w:jc w:val="both"/>
      </w:pPr>
    </w:p>
    <w:p w:rsidR="003C7E77" w:rsidRDefault="003C7E77" w:rsidP="007E322D">
      <w:pPr>
        <w:ind w:left="270" w:right="180"/>
        <w:jc w:val="both"/>
      </w:pPr>
    </w:p>
    <w:p w:rsidR="003C7E77" w:rsidRDefault="003C7E77" w:rsidP="007E322D">
      <w:pPr>
        <w:ind w:left="270" w:right="180"/>
        <w:jc w:val="both"/>
      </w:pPr>
    </w:p>
    <w:p w:rsidR="003C7E77" w:rsidRDefault="003C7E77" w:rsidP="007E322D">
      <w:pPr>
        <w:ind w:left="270" w:right="180"/>
        <w:jc w:val="both"/>
      </w:pPr>
    </w:p>
    <w:p w:rsidR="003C7E77" w:rsidRDefault="003C7E77" w:rsidP="007E322D">
      <w:pPr>
        <w:ind w:left="270" w:right="180"/>
        <w:jc w:val="both"/>
      </w:pPr>
    </w:p>
    <w:p w:rsidR="003C7E77" w:rsidRDefault="003C7E77" w:rsidP="007E322D">
      <w:pPr>
        <w:ind w:left="270" w:right="180"/>
        <w:jc w:val="both"/>
      </w:pPr>
    </w:p>
    <w:p w:rsidR="003C7E77" w:rsidRPr="003C7E77" w:rsidRDefault="003C7E77" w:rsidP="007E322D">
      <w:pPr>
        <w:ind w:left="270" w:right="180"/>
        <w:jc w:val="both"/>
        <w:rPr>
          <w:b/>
          <w:sz w:val="28"/>
          <w:szCs w:val="28"/>
        </w:rPr>
      </w:pPr>
      <w:r>
        <w:tab/>
      </w:r>
      <w:r>
        <w:tab/>
      </w:r>
      <w:r>
        <w:tab/>
      </w:r>
      <w:r>
        <w:tab/>
      </w:r>
      <w:r>
        <w:tab/>
      </w:r>
      <w:r>
        <w:tab/>
      </w:r>
      <w:r>
        <w:tab/>
      </w:r>
      <w:r>
        <w:tab/>
      </w:r>
      <w:r>
        <w:tab/>
        <w:t xml:space="preserve">    </w:t>
      </w:r>
      <w:r w:rsidRPr="003C7E77">
        <w:rPr>
          <w:b/>
          <w:sz w:val="28"/>
          <w:szCs w:val="28"/>
        </w:rPr>
        <w:t>Page 954</w:t>
      </w:r>
    </w:p>
    <w:p w:rsidR="003C7E77" w:rsidRDefault="003C7E77" w:rsidP="007E322D">
      <w:pPr>
        <w:ind w:left="270" w:right="180"/>
        <w:jc w:val="both"/>
      </w:pPr>
    </w:p>
    <w:p w:rsidR="003C7E77" w:rsidRDefault="003C7E77" w:rsidP="007E322D">
      <w:pPr>
        <w:ind w:left="270" w:right="180"/>
        <w:jc w:val="both"/>
      </w:pPr>
    </w:p>
    <w:p w:rsidR="003C7E77" w:rsidRDefault="003C7E77" w:rsidP="007E322D">
      <w:pPr>
        <w:ind w:left="270" w:right="180"/>
        <w:jc w:val="both"/>
      </w:pPr>
    </w:p>
    <w:p w:rsidR="003C7E77" w:rsidRDefault="003C7E77" w:rsidP="007E322D">
      <w:pPr>
        <w:ind w:left="270" w:right="180"/>
        <w:jc w:val="both"/>
      </w:pPr>
    </w:p>
    <w:p w:rsidR="003C7E77" w:rsidRPr="003C7E77" w:rsidRDefault="003C7E77" w:rsidP="003C7E77">
      <w:pPr>
        <w:ind w:left="270" w:right="180"/>
        <w:jc w:val="center"/>
        <w:rPr>
          <w:b/>
        </w:rPr>
      </w:pPr>
      <w:r>
        <w:rPr>
          <w:b/>
        </w:rPr>
        <w:t>Continued from Page 953</w:t>
      </w:r>
    </w:p>
    <w:p w:rsidR="003C7E77" w:rsidRDefault="003C7E77" w:rsidP="007E322D">
      <w:pPr>
        <w:ind w:left="270" w:right="180"/>
        <w:jc w:val="both"/>
      </w:pPr>
    </w:p>
    <w:p w:rsidR="00CD7419" w:rsidRDefault="00CD7419" w:rsidP="007E322D">
      <w:pPr>
        <w:ind w:left="270" w:right="180"/>
        <w:jc w:val="both"/>
      </w:pPr>
      <w:r>
        <w:t xml:space="preserve">Billy Webster, Putnam County Commissioner, stated that he appreciated the Board’s hospitality as he has visited six different Counties and their commission meetings and found Houston to be extremely well run and was impressed with the professional manner in which the Board handled the County’s business.  He was most impressed by the level of audience participation that was allowed.  Chairman </w:t>
      </w:r>
      <w:proofErr w:type="spellStart"/>
      <w:r>
        <w:t>Stalnaker</w:t>
      </w:r>
      <w:proofErr w:type="spellEnd"/>
      <w:r>
        <w:t xml:space="preserve"> thanked Mr. Webster for his comments and attendance.</w:t>
      </w:r>
    </w:p>
    <w:p w:rsidR="00F17CBC" w:rsidRDefault="00F17CBC" w:rsidP="007E322D">
      <w:pPr>
        <w:ind w:left="270" w:right="180"/>
        <w:jc w:val="both"/>
      </w:pPr>
    </w:p>
    <w:p w:rsidR="00186361" w:rsidRDefault="00186361" w:rsidP="007E322D">
      <w:pPr>
        <w:ind w:left="270" w:right="180"/>
        <w:jc w:val="both"/>
      </w:pPr>
      <w:r>
        <w:t xml:space="preserve">There being no </w:t>
      </w:r>
      <w:r w:rsidR="00A64341">
        <w:t xml:space="preserve">further </w:t>
      </w:r>
      <w:r>
        <w:t>public comments, the meeting was continued.</w:t>
      </w:r>
    </w:p>
    <w:p w:rsidR="00186361" w:rsidRDefault="00186361" w:rsidP="007E322D">
      <w:pPr>
        <w:ind w:left="270" w:right="180"/>
        <w:jc w:val="both"/>
      </w:pPr>
    </w:p>
    <w:p w:rsidR="00186361" w:rsidRDefault="00186361" w:rsidP="007E322D">
      <w:pPr>
        <w:ind w:left="270" w:right="180"/>
        <w:jc w:val="both"/>
      </w:pPr>
      <w:r>
        <w:t>The Chairman then asked for comments from the Commissioners.</w:t>
      </w:r>
    </w:p>
    <w:p w:rsidR="00A64341" w:rsidRDefault="00A64341" w:rsidP="007E322D">
      <w:pPr>
        <w:ind w:left="270" w:right="180"/>
        <w:jc w:val="both"/>
      </w:pPr>
    </w:p>
    <w:p w:rsidR="00CD7419" w:rsidRDefault="00CD7419" w:rsidP="007E322D">
      <w:pPr>
        <w:ind w:left="270" w:right="180"/>
        <w:jc w:val="both"/>
      </w:pPr>
      <w:r>
        <w:t>Each of the Board members conveyed their condolences to Ms. Wood for the loss of her mother Ms. Lucile Hammock.</w:t>
      </w:r>
    </w:p>
    <w:p w:rsidR="00CD7419" w:rsidRDefault="00CD7419" w:rsidP="007E322D">
      <w:pPr>
        <w:ind w:left="270" w:right="180"/>
        <w:jc w:val="both"/>
      </w:pPr>
    </w:p>
    <w:p w:rsidR="00CD7419" w:rsidRDefault="00CD7419" w:rsidP="007E322D">
      <w:pPr>
        <w:ind w:left="270" w:right="180"/>
        <w:jc w:val="both"/>
      </w:pPr>
      <w:r>
        <w:t>Mr. McMichael reminded everyone that April 15</w:t>
      </w:r>
      <w:r w:rsidRPr="00CD7419">
        <w:rPr>
          <w:vertAlign w:val="superscript"/>
        </w:rPr>
        <w:t>th</w:t>
      </w:r>
      <w:r>
        <w:t xml:space="preserve"> was the filing deadline for taxes.</w:t>
      </w:r>
    </w:p>
    <w:p w:rsidR="00CD7419" w:rsidRDefault="00CD7419" w:rsidP="007E322D">
      <w:pPr>
        <w:ind w:left="270" w:right="180"/>
        <w:jc w:val="both"/>
      </w:pPr>
    </w:p>
    <w:p w:rsidR="001F38BF" w:rsidRDefault="001F38BF" w:rsidP="007E322D">
      <w:pPr>
        <w:ind w:left="270" w:right="180"/>
        <w:jc w:val="both"/>
      </w:pPr>
      <w:r>
        <w:t>There being no further comments, the meeting was continued.</w:t>
      </w:r>
    </w:p>
    <w:p w:rsidR="00CD7419" w:rsidRDefault="00CD7419" w:rsidP="007E322D">
      <w:pPr>
        <w:ind w:left="270" w:right="180"/>
        <w:jc w:val="both"/>
      </w:pPr>
    </w:p>
    <w:p w:rsidR="00186361" w:rsidRDefault="00186361" w:rsidP="007E322D">
      <w:pPr>
        <w:ind w:left="270" w:right="180"/>
        <w:jc w:val="both"/>
      </w:pPr>
      <w:r>
        <w:t>Motion by Mr.</w:t>
      </w:r>
      <w:r w:rsidR="003F7FA2">
        <w:t xml:space="preserve"> </w:t>
      </w:r>
      <w:r w:rsidR="00CD7419">
        <w:t xml:space="preserve">Walker, </w:t>
      </w:r>
      <w:r>
        <w:t>second by Mr.</w:t>
      </w:r>
      <w:r w:rsidR="00CD7419">
        <w:t xml:space="preserve"> Thomson</w:t>
      </w:r>
      <w:r w:rsidR="00326504">
        <w:t xml:space="preserve"> and carried</w:t>
      </w:r>
      <w:r>
        <w:t xml:space="preserve"> </w:t>
      </w:r>
      <w:r w:rsidR="009E3BBE">
        <w:t xml:space="preserve">unanimously </w:t>
      </w:r>
      <w:r>
        <w:t>to adjour</w:t>
      </w:r>
      <w:r w:rsidR="003F7FA2">
        <w:t xml:space="preserve">n the meeting.  </w:t>
      </w:r>
    </w:p>
    <w:p w:rsidR="007E322D" w:rsidRDefault="007E322D" w:rsidP="007E322D">
      <w:pPr>
        <w:ind w:left="270" w:right="180"/>
        <w:jc w:val="both"/>
      </w:pPr>
    </w:p>
    <w:p w:rsidR="0002608A" w:rsidRDefault="0002608A" w:rsidP="007E322D">
      <w:pPr>
        <w:tabs>
          <w:tab w:val="left" w:pos="-810"/>
          <w:tab w:val="left" w:pos="-540"/>
        </w:tabs>
        <w:ind w:left="270" w:right="90"/>
        <w:jc w:val="both"/>
      </w:pPr>
    </w:p>
    <w:p w:rsidR="001A5E60" w:rsidRDefault="0053209D" w:rsidP="007E322D">
      <w:pPr>
        <w:tabs>
          <w:tab w:val="left" w:pos="-810"/>
          <w:tab w:val="left" w:pos="-540"/>
        </w:tabs>
        <w:ind w:left="270" w:right="36"/>
      </w:pPr>
      <w:r>
        <w:t>___________________</w:t>
      </w:r>
      <w:r w:rsidR="000B0375">
        <w:t>______</w:t>
      </w:r>
      <w:r w:rsidR="008F3C24">
        <w:tab/>
      </w:r>
      <w:r w:rsidR="000B0375">
        <w:tab/>
        <w:t xml:space="preserve">           </w:t>
      </w:r>
      <w:r>
        <w:t xml:space="preserve">        </w:t>
      </w:r>
      <w:r w:rsidR="008F3C24">
        <w:t xml:space="preserve">  </w:t>
      </w:r>
      <w:r>
        <w:t xml:space="preserve"> </w:t>
      </w:r>
      <w:r w:rsidR="001A5E60">
        <w:t>_______________________</w:t>
      </w:r>
      <w:r>
        <w:t xml:space="preserve">                       </w:t>
      </w:r>
      <w:r w:rsidR="000B0375">
        <w:t xml:space="preserve">  </w:t>
      </w:r>
      <w:r>
        <w:t>B</w:t>
      </w:r>
      <w:r w:rsidR="001A5E60">
        <w:t>arry Holland</w:t>
      </w:r>
      <w:r w:rsidR="001A5E60">
        <w:tab/>
      </w:r>
      <w:r w:rsidR="001A5E60">
        <w:tab/>
      </w:r>
      <w:r w:rsidR="001A5E60">
        <w:tab/>
      </w:r>
      <w:r w:rsidR="001A5E60">
        <w:tab/>
      </w:r>
      <w:r w:rsidR="008F3C24">
        <w:tab/>
      </w:r>
      <w:r w:rsidR="000B0375">
        <w:t xml:space="preserve">          </w:t>
      </w:r>
      <w:r w:rsidR="001A5E60">
        <w:t>Chairman</w:t>
      </w:r>
    </w:p>
    <w:p w:rsidR="001A5E60" w:rsidRDefault="001A5E60" w:rsidP="007E322D">
      <w:pPr>
        <w:tabs>
          <w:tab w:val="left" w:pos="-810"/>
          <w:tab w:val="left" w:pos="-540"/>
        </w:tabs>
        <w:ind w:left="270" w:right="36"/>
        <w:jc w:val="both"/>
      </w:pPr>
      <w:r>
        <w:t>Director of Administration</w:t>
      </w:r>
      <w:r>
        <w:tab/>
      </w:r>
      <w:r>
        <w:tab/>
      </w:r>
      <w:r>
        <w:tab/>
      </w:r>
      <w:r>
        <w:tab/>
      </w:r>
      <w:r>
        <w:tab/>
      </w:r>
    </w:p>
    <w:p w:rsidR="007E322D" w:rsidRDefault="004F1F29" w:rsidP="007E322D">
      <w:pPr>
        <w:tabs>
          <w:tab w:val="left" w:pos="-810"/>
          <w:tab w:val="left" w:pos="-540"/>
        </w:tabs>
        <w:ind w:left="3600" w:right="36"/>
        <w:jc w:val="both"/>
      </w:pPr>
      <w:r>
        <w:tab/>
      </w:r>
      <w:r>
        <w:tab/>
      </w:r>
      <w:r w:rsidR="007E322D">
        <w:t xml:space="preserve">          _______________________</w:t>
      </w:r>
    </w:p>
    <w:p w:rsidR="00F8679D" w:rsidRDefault="007E322D" w:rsidP="007E322D">
      <w:pPr>
        <w:tabs>
          <w:tab w:val="left" w:pos="-810"/>
          <w:tab w:val="left" w:pos="-540"/>
        </w:tabs>
        <w:ind w:left="3600" w:right="36"/>
        <w:jc w:val="both"/>
      </w:pPr>
      <w:r>
        <w:t xml:space="preserve">                                  Commissioner</w:t>
      </w:r>
      <w:r w:rsidR="004F1F29">
        <w:tab/>
      </w:r>
      <w:r>
        <w:t xml:space="preserve">          </w:t>
      </w:r>
    </w:p>
    <w:p w:rsidR="007E322D" w:rsidRDefault="007E322D" w:rsidP="007E322D">
      <w:pPr>
        <w:tabs>
          <w:tab w:val="left" w:pos="-810"/>
          <w:tab w:val="left" w:pos="-540"/>
        </w:tabs>
        <w:ind w:left="3600" w:right="36"/>
        <w:jc w:val="both"/>
      </w:pPr>
    </w:p>
    <w:p w:rsidR="007E322D" w:rsidRDefault="007E322D" w:rsidP="007E322D">
      <w:pPr>
        <w:tabs>
          <w:tab w:val="left" w:pos="-810"/>
          <w:tab w:val="left" w:pos="-540"/>
        </w:tabs>
        <w:ind w:left="3600" w:right="36"/>
        <w:jc w:val="both"/>
      </w:pPr>
      <w:r>
        <w:tab/>
      </w:r>
      <w:r>
        <w:tab/>
        <w:t xml:space="preserve">          _______________________</w:t>
      </w:r>
    </w:p>
    <w:p w:rsidR="007E322D" w:rsidRDefault="007E322D" w:rsidP="007E322D">
      <w:pPr>
        <w:tabs>
          <w:tab w:val="left" w:pos="-810"/>
          <w:tab w:val="left" w:pos="-540"/>
        </w:tabs>
        <w:ind w:left="3600" w:right="36"/>
        <w:jc w:val="both"/>
      </w:pPr>
      <w:r>
        <w:t xml:space="preserve">                                  Commissioner</w:t>
      </w:r>
    </w:p>
    <w:p w:rsidR="007E322D" w:rsidRDefault="007E322D" w:rsidP="007E322D">
      <w:pPr>
        <w:tabs>
          <w:tab w:val="left" w:pos="-810"/>
          <w:tab w:val="left" w:pos="-540"/>
        </w:tabs>
        <w:ind w:left="3600" w:right="36"/>
        <w:jc w:val="both"/>
      </w:pPr>
    </w:p>
    <w:p w:rsidR="007E322D" w:rsidRDefault="007E322D" w:rsidP="007E322D">
      <w:pPr>
        <w:tabs>
          <w:tab w:val="left" w:pos="-810"/>
          <w:tab w:val="left" w:pos="-540"/>
        </w:tabs>
        <w:ind w:left="3600" w:right="36"/>
        <w:jc w:val="both"/>
      </w:pPr>
      <w:r>
        <w:t xml:space="preserve">                                  _______________________</w:t>
      </w:r>
    </w:p>
    <w:p w:rsidR="007E322D" w:rsidRDefault="007E322D" w:rsidP="007E322D">
      <w:pPr>
        <w:tabs>
          <w:tab w:val="left" w:pos="-810"/>
          <w:tab w:val="left" w:pos="-540"/>
        </w:tabs>
        <w:ind w:left="3600" w:right="36"/>
        <w:jc w:val="both"/>
      </w:pPr>
      <w:r>
        <w:t xml:space="preserve">                                  Commissioner</w:t>
      </w:r>
    </w:p>
    <w:p w:rsidR="007E322D" w:rsidRDefault="007E322D" w:rsidP="007E322D">
      <w:pPr>
        <w:tabs>
          <w:tab w:val="left" w:pos="-810"/>
          <w:tab w:val="left" w:pos="-540"/>
        </w:tabs>
        <w:ind w:left="3600" w:right="36"/>
        <w:jc w:val="both"/>
      </w:pPr>
    </w:p>
    <w:p w:rsidR="007E322D" w:rsidRDefault="007E322D" w:rsidP="007E322D">
      <w:pPr>
        <w:tabs>
          <w:tab w:val="left" w:pos="-810"/>
          <w:tab w:val="left" w:pos="-540"/>
        </w:tabs>
        <w:ind w:left="3600" w:right="36"/>
        <w:jc w:val="both"/>
      </w:pPr>
      <w:r>
        <w:t xml:space="preserve">                                  _______________________</w:t>
      </w:r>
    </w:p>
    <w:p w:rsidR="007E322D" w:rsidRDefault="007E322D" w:rsidP="007E322D">
      <w:pPr>
        <w:tabs>
          <w:tab w:val="left" w:pos="-810"/>
          <w:tab w:val="left" w:pos="-540"/>
        </w:tabs>
        <w:ind w:left="3600" w:right="36"/>
        <w:jc w:val="both"/>
      </w:pPr>
      <w:r>
        <w:t xml:space="preserve">                                  Commissioner</w:t>
      </w:r>
    </w:p>
    <w:sectPr w:rsidR="007E322D" w:rsidSect="0091235E">
      <w:pgSz w:w="12240" w:h="20160" w:code="5"/>
      <w:pgMar w:top="187" w:right="1980" w:bottom="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D0745"/>
    <w:multiLevelType w:val="hybridMultilevel"/>
    <w:tmpl w:val="242C1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8D0379"/>
    <w:multiLevelType w:val="hybridMultilevel"/>
    <w:tmpl w:val="5E101C2E"/>
    <w:lvl w:ilvl="0" w:tplc="97C28B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AB501B"/>
    <w:multiLevelType w:val="hybridMultilevel"/>
    <w:tmpl w:val="F91642A6"/>
    <w:lvl w:ilvl="0" w:tplc="7B7EE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95708D"/>
    <w:multiLevelType w:val="hybridMultilevel"/>
    <w:tmpl w:val="B22854F6"/>
    <w:lvl w:ilvl="0" w:tplc="206C3E70">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nsid w:val="709A19E6"/>
    <w:multiLevelType w:val="hybridMultilevel"/>
    <w:tmpl w:val="F9642E9A"/>
    <w:lvl w:ilvl="0" w:tplc="A65A37C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46"/>
    <w:rsid w:val="000015A7"/>
    <w:rsid w:val="00002A14"/>
    <w:rsid w:val="00005CBF"/>
    <w:rsid w:val="0001053D"/>
    <w:rsid w:val="00010B4C"/>
    <w:rsid w:val="00012F79"/>
    <w:rsid w:val="000130B2"/>
    <w:rsid w:val="00015D70"/>
    <w:rsid w:val="00016E65"/>
    <w:rsid w:val="0001744E"/>
    <w:rsid w:val="0002608A"/>
    <w:rsid w:val="00026693"/>
    <w:rsid w:val="000276A3"/>
    <w:rsid w:val="00030FB4"/>
    <w:rsid w:val="000330CF"/>
    <w:rsid w:val="00035AD0"/>
    <w:rsid w:val="0003675A"/>
    <w:rsid w:val="00036B41"/>
    <w:rsid w:val="00037B9E"/>
    <w:rsid w:val="0004307A"/>
    <w:rsid w:val="0004563B"/>
    <w:rsid w:val="00047DFB"/>
    <w:rsid w:val="00047E62"/>
    <w:rsid w:val="00050091"/>
    <w:rsid w:val="000546F4"/>
    <w:rsid w:val="00064EB6"/>
    <w:rsid w:val="0006539D"/>
    <w:rsid w:val="00066488"/>
    <w:rsid w:val="00071221"/>
    <w:rsid w:val="00073DAC"/>
    <w:rsid w:val="000757AD"/>
    <w:rsid w:val="000761D3"/>
    <w:rsid w:val="000766EF"/>
    <w:rsid w:val="000774A4"/>
    <w:rsid w:val="00077E63"/>
    <w:rsid w:val="00077EC7"/>
    <w:rsid w:val="00085863"/>
    <w:rsid w:val="000862C4"/>
    <w:rsid w:val="000864EA"/>
    <w:rsid w:val="00087F7A"/>
    <w:rsid w:val="0009196F"/>
    <w:rsid w:val="00091CD1"/>
    <w:rsid w:val="000934D8"/>
    <w:rsid w:val="000964E4"/>
    <w:rsid w:val="000A12BA"/>
    <w:rsid w:val="000A12E5"/>
    <w:rsid w:val="000A13C1"/>
    <w:rsid w:val="000A1B03"/>
    <w:rsid w:val="000A2FF4"/>
    <w:rsid w:val="000A3ED7"/>
    <w:rsid w:val="000A4E95"/>
    <w:rsid w:val="000B0375"/>
    <w:rsid w:val="000B0FEF"/>
    <w:rsid w:val="000B1C82"/>
    <w:rsid w:val="000B52D2"/>
    <w:rsid w:val="000B7B21"/>
    <w:rsid w:val="000C0A75"/>
    <w:rsid w:val="000C0EE0"/>
    <w:rsid w:val="000C1677"/>
    <w:rsid w:val="000C1B5F"/>
    <w:rsid w:val="000C3919"/>
    <w:rsid w:val="000C536A"/>
    <w:rsid w:val="000D1EFD"/>
    <w:rsid w:val="000D3254"/>
    <w:rsid w:val="000D53B8"/>
    <w:rsid w:val="000D5D1F"/>
    <w:rsid w:val="000D638E"/>
    <w:rsid w:val="000D6A78"/>
    <w:rsid w:val="000E0F82"/>
    <w:rsid w:val="000E1302"/>
    <w:rsid w:val="000E1309"/>
    <w:rsid w:val="000E13EE"/>
    <w:rsid w:val="000E4B60"/>
    <w:rsid w:val="000E6B3F"/>
    <w:rsid w:val="000E6CEB"/>
    <w:rsid w:val="000E7C76"/>
    <w:rsid w:val="000F0F62"/>
    <w:rsid w:val="000F1C93"/>
    <w:rsid w:val="000F2260"/>
    <w:rsid w:val="000F3F6B"/>
    <w:rsid w:val="000F78E8"/>
    <w:rsid w:val="000F7E39"/>
    <w:rsid w:val="00101FC5"/>
    <w:rsid w:val="00102B4B"/>
    <w:rsid w:val="00102B85"/>
    <w:rsid w:val="00103C56"/>
    <w:rsid w:val="00107C24"/>
    <w:rsid w:val="00112E4B"/>
    <w:rsid w:val="0011718F"/>
    <w:rsid w:val="00121731"/>
    <w:rsid w:val="00121E68"/>
    <w:rsid w:val="00125073"/>
    <w:rsid w:val="00125425"/>
    <w:rsid w:val="00126B5E"/>
    <w:rsid w:val="00126C00"/>
    <w:rsid w:val="00127663"/>
    <w:rsid w:val="00127B14"/>
    <w:rsid w:val="00131FE9"/>
    <w:rsid w:val="0013232E"/>
    <w:rsid w:val="0013263F"/>
    <w:rsid w:val="001333C2"/>
    <w:rsid w:val="001334B5"/>
    <w:rsid w:val="00134E0C"/>
    <w:rsid w:val="0013648A"/>
    <w:rsid w:val="001377FE"/>
    <w:rsid w:val="00137D91"/>
    <w:rsid w:val="001416AC"/>
    <w:rsid w:val="00143EE6"/>
    <w:rsid w:val="00144341"/>
    <w:rsid w:val="00145603"/>
    <w:rsid w:val="001503C3"/>
    <w:rsid w:val="00153BE9"/>
    <w:rsid w:val="0015499C"/>
    <w:rsid w:val="00155420"/>
    <w:rsid w:val="00160FA8"/>
    <w:rsid w:val="00161271"/>
    <w:rsid w:val="00161DE5"/>
    <w:rsid w:val="00163750"/>
    <w:rsid w:val="001666AF"/>
    <w:rsid w:val="001674E1"/>
    <w:rsid w:val="001707BE"/>
    <w:rsid w:val="00170CA8"/>
    <w:rsid w:val="001736D5"/>
    <w:rsid w:val="001742C7"/>
    <w:rsid w:val="0017498F"/>
    <w:rsid w:val="0017549D"/>
    <w:rsid w:val="00177BFF"/>
    <w:rsid w:val="00180260"/>
    <w:rsid w:val="00180A62"/>
    <w:rsid w:val="00180AAE"/>
    <w:rsid w:val="00181114"/>
    <w:rsid w:val="00181D6E"/>
    <w:rsid w:val="00182DA0"/>
    <w:rsid w:val="00184045"/>
    <w:rsid w:val="00186361"/>
    <w:rsid w:val="0018648D"/>
    <w:rsid w:val="00186BDD"/>
    <w:rsid w:val="0019567E"/>
    <w:rsid w:val="0019579D"/>
    <w:rsid w:val="00197DDC"/>
    <w:rsid w:val="001A1007"/>
    <w:rsid w:val="001A5B7B"/>
    <w:rsid w:val="001A5E60"/>
    <w:rsid w:val="001A72A8"/>
    <w:rsid w:val="001B0A81"/>
    <w:rsid w:val="001B1DCC"/>
    <w:rsid w:val="001B2435"/>
    <w:rsid w:val="001B29E6"/>
    <w:rsid w:val="001B2E31"/>
    <w:rsid w:val="001B2FCB"/>
    <w:rsid w:val="001B460A"/>
    <w:rsid w:val="001B5356"/>
    <w:rsid w:val="001B5BFE"/>
    <w:rsid w:val="001C1D83"/>
    <w:rsid w:val="001C24B9"/>
    <w:rsid w:val="001C68A6"/>
    <w:rsid w:val="001C700F"/>
    <w:rsid w:val="001C7ABB"/>
    <w:rsid w:val="001C7F0C"/>
    <w:rsid w:val="001D28CD"/>
    <w:rsid w:val="001D3D9E"/>
    <w:rsid w:val="001E03E4"/>
    <w:rsid w:val="001E22A8"/>
    <w:rsid w:val="001E2886"/>
    <w:rsid w:val="001E505C"/>
    <w:rsid w:val="001E5C48"/>
    <w:rsid w:val="001E6485"/>
    <w:rsid w:val="001E667C"/>
    <w:rsid w:val="001F0538"/>
    <w:rsid w:val="001F1C35"/>
    <w:rsid w:val="001F38BF"/>
    <w:rsid w:val="001F39ED"/>
    <w:rsid w:val="001F45E2"/>
    <w:rsid w:val="001F5E8F"/>
    <w:rsid w:val="001F6849"/>
    <w:rsid w:val="00200236"/>
    <w:rsid w:val="00200567"/>
    <w:rsid w:val="002012E3"/>
    <w:rsid w:val="00210FF2"/>
    <w:rsid w:val="002124A8"/>
    <w:rsid w:val="00215E21"/>
    <w:rsid w:val="00216055"/>
    <w:rsid w:val="00217C51"/>
    <w:rsid w:val="002233D5"/>
    <w:rsid w:val="00224F25"/>
    <w:rsid w:val="00225E9D"/>
    <w:rsid w:val="002269AE"/>
    <w:rsid w:val="00226E53"/>
    <w:rsid w:val="00230E2B"/>
    <w:rsid w:val="00230F91"/>
    <w:rsid w:val="002334B4"/>
    <w:rsid w:val="00233BA4"/>
    <w:rsid w:val="0023442F"/>
    <w:rsid w:val="002353A7"/>
    <w:rsid w:val="00237B79"/>
    <w:rsid w:val="00246361"/>
    <w:rsid w:val="0024693A"/>
    <w:rsid w:val="00250A07"/>
    <w:rsid w:val="00252391"/>
    <w:rsid w:val="0025578D"/>
    <w:rsid w:val="00256197"/>
    <w:rsid w:val="00257336"/>
    <w:rsid w:val="00257DF8"/>
    <w:rsid w:val="0026193A"/>
    <w:rsid w:val="00262508"/>
    <w:rsid w:val="002625FA"/>
    <w:rsid w:val="002636CE"/>
    <w:rsid w:val="00267346"/>
    <w:rsid w:val="00270390"/>
    <w:rsid w:val="00270C9E"/>
    <w:rsid w:val="002722F3"/>
    <w:rsid w:val="00274199"/>
    <w:rsid w:val="00274AF6"/>
    <w:rsid w:val="00276B9D"/>
    <w:rsid w:val="00276E56"/>
    <w:rsid w:val="002808F5"/>
    <w:rsid w:val="00281BDF"/>
    <w:rsid w:val="00283728"/>
    <w:rsid w:val="00285BAA"/>
    <w:rsid w:val="00291117"/>
    <w:rsid w:val="002915DE"/>
    <w:rsid w:val="00291CCA"/>
    <w:rsid w:val="0029412F"/>
    <w:rsid w:val="0029519D"/>
    <w:rsid w:val="00297612"/>
    <w:rsid w:val="00297769"/>
    <w:rsid w:val="00297DBB"/>
    <w:rsid w:val="002A28B5"/>
    <w:rsid w:val="002A2C4A"/>
    <w:rsid w:val="002A5DB5"/>
    <w:rsid w:val="002A63A4"/>
    <w:rsid w:val="002A6F9C"/>
    <w:rsid w:val="002A7E4F"/>
    <w:rsid w:val="002B2435"/>
    <w:rsid w:val="002B24D6"/>
    <w:rsid w:val="002B46B3"/>
    <w:rsid w:val="002B51D6"/>
    <w:rsid w:val="002B714D"/>
    <w:rsid w:val="002B7624"/>
    <w:rsid w:val="002C3340"/>
    <w:rsid w:val="002C3417"/>
    <w:rsid w:val="002C5DEF"/>
    <w:rsid w:val="002C63EA"/>
    <w:rsid w:val="002D0707"/>
    <w:rsid w:val="002D253F"/>
    <w:rsid w:val="002D5DC4"/>
    <w:rsid w:val="002E2162"/>
    <w:rsid w:val="002E2D85"/>
    <w:rsid w:val="002E615D"/>
    <w:rsid w:val="002E70FC"/>
    <w:rsid w:val="002F10CF"/>
    <w:rsid w:val="002F258F"/>
    <w:rsid w:val="002F25A8"/>
    <w:rsid w:val="002F280A"/>
    <w:rsid w:val="002F33D3"/>
    <w:rsid w:val="002F4C80"/>
    <w:rsid w:val="002F6796"/>
    <w:rsid w:val="002F6E1E"/>
    <w:rsid w:val="002F6EC4"/>
    <w:rsid w:val="0030121E"/>
    <w:rsid w:val="00301C4E"/>
    <w:rsid w:val="00303472"/>
    <w:rsid w:val="0030350C"/>
    <w:rsid w:val="00304DF1"/>
    <w:rsid w:val="003067D7"/>
    <w:rsid w:val="00312620"/>
    <w:rsid w:val="00312883"/>
    <w:rsid w:val="00313B05"/>
    <w:rsid w:val="00313B38"/>
    <w:rsid w:val="00315E69"/>
    <w:rsid w:val="00317017"/>
    <w:rsid w:val="00317896"/>
    <w:rsid w:val="00317D62"/>
    <w:rsid w:val="00322E40"/>
    <w:rsid w:val="003254B7"/>
    <w:rsid w:val="00325F0F"/>
    <w:rsid w:val="00326504"/>
    <w:rsid w:val="00327D61"/>
    <w:rsid w:val="00330C2D"/>
    <w:rsid w:val="0033175E"/>
    <w:rsid w:val="00332612"/>
    <w:rsid w:val="00333ABB"/>
    <w:rsid w:val="0033684C"/>
    <w:rsid w:val="00336A2A"/>
    <w:rsid w:val="00336F88"/>
    <w:rsid w:val="00341B02"/>
    <w:rsid w:val="003420A6"/>
    <w:rsid w:val="00342515"/>
    <w:rsid w:val="003455E8"/>
    <w:rsid w:val="00346AE2"/>
    <w:rsid w:val="00350418"/>
    <w:rsid w:val="0035051B"/>
    <w:rsid w:val="00350D6A"/>
    <w:rsid w:val="00350DD2"/>
    <w:rsid w:val="00351569"/>
    <w:rsid w:val="00352051"/>
    <w:rsid w:val="00352B8A"/>
    <w:rsid w:val="0035339E"/>
    <w:rsid w:val="003537E5"/>
    <w:rsid w:val="00354D47"/>
    <w:rsid w:val="00354EC6"/>
    <w:rsid w:val="00355385"/>
    <w:rsid w:val="003566B1"/>
    <w:rsid w:val="00361330"/>
    <w:rsid w:val="00364619"/>
    <w:rsid w:val="003655F3"/>
    <w:rsid w:val="003665FC"/>
    <w:rsid w:val="0037016F"/>
    <w:rsid w:val="0037043F"/>
    <w:rsid w:val="00370574"/>
    <w:rsid w:val="00370AA2"/>
    <w:rsid w:val="0037137D"/>
    <w:rsid w:val="00374EBF"/>
    <w:rsid w:val="00375A8D"/>
    <w:rsid w:val="00380719"/>
    <w:rsid w:val="00380F4B"/>
    <w:rsid w:val="003838D3"/>
    <w:rsid w:val="00385701"/>
    <w:rsid w:val="00390944"/>
    <w:rsid w:val="00391066"/>
    <w:rsid w:val="00392B92"/>
    <w:rsid w:val="00394285"/>
    <w:rsid w:val="00394520"/>
    <w:rsid w:val="00396293"/>
    <w:rsid w:val="003963F5"/>
    <w:rsid w:val="003A06E9"/>
    <w:rsid w:val="003A1B3C"/>
    <w:rsid w:val="003A1BE2"/>
    <w:rsid w:val="003A35ED"/>
    <w:rsid w:val="003A5114"/>
    <w:rsid w:val="003B17D6"/>
    <w:rsid w:val="003B30E7"/>
    <w:rsid w:val="003B3774"/>
    <w:rsid w:val="003B4EB6"/>
    <w:rsid w:val="003B6468"/>
    <w:rsid w:val="003B7236"/>
    <w:rsid w:val="003B77C9"/>
    <w:rsid w:val="003C0836"/>
    <w:rsid w:val="003C1CB1"/>
    <w:rsid w:val="003C40C1"/>
    <w:rsid w:val="003C427E"/>
    <w:rsid w:val="003C5425"/>
    <w:rsid w:val="003C7E77"/>
    <w:rsid w:val="003D0684"/>
    <w:rsid w:val="003D144E"/>
    <w:rsid w:val="003D36F5"/>
    <w:rsid w:val="003D768D"/>
    <w:rsid w:val="003E2B53"/>
    <w:rsid w:val="003E3787"/>
    <w:rsid w:val="003E3ACC"/>
    <w:rsid w:val="003E4016"/>
    <w:rsid w:val="003E42BB"/>
    <w:rsid w:val="003E6359"/>
    <w:rsid w:val="003E7B20"/>
    <w:rsid w:val="003E7DA6"/>
    <w:rsid w:val="003F4EEC"/>
    <w:rsid w:val="003F5EA7"/>
    <w:rsid w:val="003F6B59"/>
    <w:rsid w:val="003F74DB"/>
    <w:rsid w:val="003F7519"/>
    <w:rsid w:val="003F7FA2"/>
    <w:rsid w:val="004040F0"/>
    <w:rsid w:val="0040559F"/>
    <w:rsid w:val="004064DD"/>
    <w:rsid w:val="0040772B"/>
    <w:rsid w:val="0041096E"/>
    <w:rsid w:val="00410EE3"/>
    <w:rsid w:val="004128B2"/>
    <w:rsid w:val="00415DED"/>
    <w:rsid w:val="004161ED"/>
    <w:rsid w:val="00420438"/>
    <w:rsid w:val="00422AD3"/>
    <w:rsid w:val="004232E5"/>
    <w:rsid w:val="00424F2E"/>
    <w:rsid w:val="0042504D"/>
    <w:rsid w:val="004259AF"/>
    <w:rsid w:val="00425C94"/>
    <w:rsid w:val="00426A85"/>
    <w:rsid w:val="00430776"/>
    <w:rsid w:val="00430A65"/>
    <w:rsid w:val="00430ECE"/>
    <w:rsid w:val="004318FC"/>
    <w:rsid w:val="00432EC1"/>
    <w:rsid w:val="004333C8"/>
    <w:rsid w:val="00434248"/>
    <w:rsid w:val="00434C7F"/>
    <w:rsid w:val="00434CEB"/>
    <w:rsid w:val="004355AA"/>
    <w:rsid w:val="00436692"/>
    <w:rsid w:val="00437F6B"/>
    <w:rsid w:val="00440920"/>
    <w:rsid w:val="00441CA9"/>
    <w:rsid w:val="00442ECD"/>
    <w:rsid w:val="00444F98"/>
    <w:rsid w:val="004450DD"/>
    <w:rsid w:val="004459D9"/>
    <w:rsid w:val="00445A79"/>
    <w:rsid w:val="00463958"/>
    <w:rsid w:val="00463D54"/>
    <w:rsid w:val="0046617E"/>
    <w:rsid w:val="00471A00"/>
    <w:rsid w:val="00473E4A"/>
    <w:rsid w:val="00474EFA"/>
    <w:rsid w:val="0047620A"/>
    <w:rsid w:val="004770A8"/>
    <w:rsid w:val="004808B7"/>
    <w:rsid w:val="004851E2"/>
    <w:rsid w:val="00486501"/>
    <w:rsid w:val="00487AAA"/>
    <w:rsid w:val="00492B08"/>
    <w:rsid w:val="00492FBA"/>
    <w:rsid w:val="00493E57"/>
    <w:rsid w:val="00494964"/>
    <w:rsid w:val="004A0428"/>
    <w:rsid w:val="004A1289"/>
    <w:rsid w:val="004A3358"/>
    <w:rsid w:val="004A5232"/>
    <w:rsid w:val="004A52BA"/>
    <w:rsid w:val="004A53B8"/>
    <w:rsid w:val="004A63A9"/>
    <w:rsid w:val="004A7792"/>
    <w:rsid w:val="004B0387"/>
    <w:rsid w:val="004B5B63"/>
    <w:rsid w:val="004B7065"/>
    <w:rsid w:val="004C0F4A"/>
    <w:rsid w:val="004C1672"/>
    <w:rsid w:val="004C28AF"/>
    <w:rsid w:val="004C2F15"/>
    <w:rsid w:val="004C32F4"/>
    <w:rsid w:val="004C62F6"/>
    <w:rsid w:val="004C6F2B"/>
    <w:rsid w:val="004D0964"/>
    <w:rsid w:val="004D6BA1"/>
    <w:rsid w:val="004E010F"/>
    <w:rsid w:val="004E06EF"/>
    <w:rsid w:val="004E0C95"/>
    <w:rsid w:val="004E25B7"/>
    <w:rsid w:val="004E6552"/>
    <w:rsid w:val="004E70C2"/>
    <w:rsid w:val="004F0CDE"/>
    <w:rsid w:val="004F1BDC"/>
    <w:rsid w:val="004F1F29"/>
    <w:rsid w:val="004F20F0"/>
    <w:rsid w:val="004F239F"/>
    <w:rsid w:val="004F332D"/>
    <w:rsid w:val="004F3643"/>
    <w:rsid w:val="00500C54"/>
    <w:rsid w:val="005030C3"/>
    <w:rsid w:val="005050B0"/>
    <w:rsid w:val="005056DA"/>
    <w:rsid w:val="005066D1"/>
    <w:rsid w:val="00510BE0"/>
    <w:rsid w:val="00511EC5"/>
    <w:rsid w:val="005144F0"/>
    <w:rsid w:val="0051490B"/>
    <w:rsid w:val="0051587D"/>
    <w:rsid w:val="005161EB"/>
    <w:rsid w:val="00520C78"/>
    <w:rsid w:val="0052170D"/>
    <w:rsid w:val="005222FC"/>
    <w:rsid w:val="00525D08"/>
    <w:rsid w:val="00526FE5"/>
    <w:rsid w:val="00531536"/>
    <w:rsid w:val="0053209D"/>
    <w:rsid w:val="005368BE"/>
    <w:rsid w:val="00540BCF"/>
    <w:rsid w:val="0054296C"/>
    <w:rsid w:val="00543FF8"/>
    <w:rsid w:val="005460FB"/>
    <w:rsid w:val="0054672E"/>
    <w:rsid w:val="00547837"/>
    <w:rsid w:val="005506BA"/>
    <w:rsid w:val="00550D75"/>
    <w:rsid w:val="00557BE5"/>
    <w:rsid w:val="00557CB6"/>
    <w:rsid w:val="005600E9"/>
    <w:rsid w:val="00560CF9"/>
    <w:rsid w:val="00564C17"/>
    <w:rsid w:val="005719C7"/>
    <w:rsid w:val="00571B2B"/>
    <w:rsid w:val="00571B76"/>
    <w:rsid w:val="00573470"/>
    <w:rsid w:val="00573708"/>
    <w:rsid w:val="005739EC"/>
    <w:rsid w:val="00573A00"/>
    <w:rsid w:val="00576EBA"/>
    <w:rsid w:val="005775CB"/>
    <w:rsid w:val="005808D9"/>
    <w:rsid w:val="00581CAD"/>
    <w:rsid w:val="0058272B"/>
    <w:rsid w:val="00582A24"/>
    <w:rsid w:val="0058417C"/>
    <w:rsid w:val="005852A2"/>
    <w:rsid w:val="00585DBC"/>
    <w:rsid w:val="00590D88"/>
    <w:rsid w:val="00590E2C"/>
    <w:rsid w:val="005917AB"/>
    <w:rsid w:val="00595FCA"/>
    <w:rsid w:val="00596072"/>
    <w:rsid w:val="0059646C"/>
    <w:rsid w:val="005A098E"/>
    <w:rsid w:val="005A0F33"/>
    <w:rsid w:val="005A1A9D"/>
    <w:rsid w:val="005A2498"/>
    <w:rsid w:val="005A2754"/>
    <w:rsid w:val="005A3144"/>
    <w:rsid w:val="005A38BB"/>
    <w:rsid w:val="005A3DAF"/>
    <w:rsid w:val="005A5178"/>
    <w:rsid w:val="005A52F4"/>
    <w:rsid w:val="005A65C2"/>
    <w:rsid w:val="005A6BD0"/>
    <w:rsid w:val="005B0066"/>
    <w:rsid w:val="005B198D"/>
    <w:rsid w:val="005B3D9A"/>
    <w:rsid w:val="005B49FA"/>
    <w:rsid w:val="005B6466"/>
    <w:rsid w:val="005B7007"/>
    <w:rsid w:val="005B72B9"/>
    <w:rsid w:val="005B7D8A"/>
    <w:rsid w:val="005C13AC"/>
    <w:rsid w:val="005C2B7C"/>
    <w:rsid w:val="005C2D2F"/>
    <w:rsid w:val="005C2D6E"/>
    <w:rsid w:val="005C3024"/>
    <w:rsid w:val="005C3971"/>
    <w:rsid w:val="005C3AE9"/>
    <w:rsid w:val="005C6AEB"/>
    <w:rsid w:val="005C6D87"/>
    <w:rsid w:val="005D287A"/>
    <w:rsid w:val="005D4DE8"/>
    <w:rsid w:val="005D5EF9"/>
    <w:rsid w:val="005D6B91"/>
    <w:rsid w:val="005D6E95"/>
    <w:rsid w:val="005D713E"/>
    <w:rsid w:val="005E0779"/>
    <w:rsid w:val="005E10CD"/>
    <w:rsid w:val="005E1353"/>
    <w:rsid w:val="005E23C6"/>
    <w:rsid w:val="005E2A65"/>
    <w:rsid w:val="005E2D7D"/>
    <w:rsid w:val="005E3269"/>
    <w:rsid w:val="005F0989"/>
    <w:rsid w:val="005F1213"/>
    <w:rsid w:val="005F5BB2"/>
    <w:rsid w:val="005F66B7"/>
    <w:rsid w:val="0060204E"/>
    <w:rsid w:val="00602484"/>
    <w:rsid w:val="00606B45"/>
    <w:rsid w:val="006079E2"/>
    <w:rsid w:val="0061141E"/>
    <w:rsid w:val="00611F5F"/>
    <w:rsid w:val="00613F4C"/>
    <w:rsid w:val="00615700"/>
    <w:rsid w:val="00615C96"/>
    <w:rsid w:val="00616300"/>
    <w:rsid w:val="00622845"/>
    <w:rsid w:val="006254D2"/>
    <w:rsid w:val="0062772F"/>
    <w:rsid w:val="00627BE1"/>
    <w:rsid w:val="006325FC"/>
    <w:rsid w:val="00632B07"/>
    <w:rsid w:val="006346AD"/>
    <w:rsid w:val="00635100"/>
    <w:rsid w:val="00636023"/>
    <w:rsid w:val="00640464"/>
    <w:rsid w:val="006426AE"/>
    <w:rsid w:val="006437FD"/>
    <w:rsid w:val="0064493A"/>
    <w:rsid w:val="0064537E"/>
    <w:rsid w:val="00645900"/>
    <w:rsid w:val="00645CE3"/>
    <w:rsid w:val="00646B2D"/>
    <w:rsid w:val="00646D52"/>
    <w:rsid w:val="00647483"/>
    <w:rsid w:val="006477B8"/>
    <w:rsid w:val="006500C8"/>
    <w:rsid w:val="00650251"/>
    <w:rsid w:val="006544EA"/>
    <w:rsid w:val="00654D67"/>
    <w:rsid w:val="00656982"/>
    <w:rsid w:val="006603E8"/>
    <w:rsid w:val="00660F2F"/>
    <w:rsid w:val="00662B34"/>
    <w:rsid w:val="00662D84"/>
    <w:rsid w:val="0066391F"/>
    <w:rsid w:val="00664B5C"/>
    <w:rsid w:val="00665578"/>
    <w:rsid w:val="006670D9"/>
    <w:rsid w:val="0067032B"/>
    <w:rsid w:val="0067173E"/>
    <w:rsid w:val="006739CE"/>
    <w:rsid w:val="0067470E"/>
    <w:rsid w:val="0067544B"/>
    <w:rsid w:val="00684734"/>
    <w:rsid w:val="0068497D"/>
    <w:rsid w:val="00684CE8"/>
    <w:rsid w:val="006852D3"/>
    <w:rsid w:val="00687ADF"/>
    <w:rsid w:val="0069254E"/>
    <w:rsid w:val="006934B2"/>
    <w:rsid w:val="006A009A"/>
    <w:rsid w:val="006A04C8"/>
    <w:rsid w:val="006A0695"/>
    <w:rsid w:val="006A2BB9"/>
    <w:rsid w:val="006A49F9"/>
    <w:rsid w:val="006A539C"/>
    <w:rsid w:val="006A6C47"/>
    <w:rsid w:val="006B4D5E"/>
    <w:rsid w:val="006B55C2"/>
    <w:rsid w:val="006B70A4"/>
    <w:rsid w:val="006B77EB"/>
    <w:rsid w:val="006C1103"/>
    <w:rsid w:val="006C586D"/>
    <w:rsid w:val="006D097E"/>
    <w:rsid w:val="006D160B"/>
    <w:rsid w:val="006D1796"/>
    <w:rsid w:val="006D30E1"/>
    <w:rsid w:val="006D4BD9"/>
    <w:rsid w:val="006D7C0E"/>
    <w:rsid w:val="006D7D0C"/>
    <w:rsid w:val="006E21DD"/>
    <w:rsid w:val="006E236E"/>
    <w:rsid w:val="006E5AED"/>
    <w:rsid w:val="006F11B1"/>
    <w:rsid w:val="006F140B"/>
    <w:rsid w:val="006F24AC"/>
    <w:rsid w:val="006F3897"/>
    <w:rsid w:val="006F61C3"/>
    <w:rsid w:val="00701480"/>
    <w:rsid w:val="00701D02"/>
    <w:rsid w:val="00702760"/>
    <w:rsid w:val="00705724"/>
    <w:rsid w:val="007061F1"/>
    <w:rsid w:val="007109C8"/>
    <w:rsid w:val="0071123A"/>
    <w:rsid w:val="00712217"/>
    <w:rsid w:val="007139F1"/>
    <w:rsid w:val="00713DBC"/>
    <w:rsid w:val="00714C14"/>
    <w:rsid w:val="00715C83"/>
    <w:rsid w:val="00721BD4"/>
    <w:rsid w:val="007224D3"/>
    <w:rsid w:val="00722F77"/>
    <w:rsid w:val="00723C93"/>
    <w:rsid w:val="00725944"/>
    <w:rsid w:val="00732920"/>
    <w:rsid w:val="00732AA4"/>
    <w:rsid w:val="00733340"/>
    <w:rsid w:val="00735463"/>
    <w:rsid w:val="00740702"/>
    <w:rsid w:val="007436B9"/>
    <w:rsid w:val="0074598B"/>
    <w:rsid w:val="00747A32"/>
    <w:rsid w:val="00752B5B"/>
    <w:rsid w:val="00753016"/>
    <w:rsid w:val="0075438F"/>
    <w:rsid w:val="00757255"/>
    <w:rsid w:val="00757FD2"/>
    <w:rsid w:val="00766C64"/>
    <w:rsid w:val="007756CF"/>
    <w:rsid w:val="00783804"/>
    <w:rsid w:val="007838AC"/>
    <w:rsid w:val="00783B21"/>
    <w:rsid w:val="00784058"/>
    <w:rsid w:val="007859FE"/>
    <w:rsid w:val="00786338"/>
    <w:rsid w:val="00790D96"/>
    <w:rsid w:val="00791BB6"/>
    <w:rsid w:val="00794454"/>
    <w:rsid w:val="00794581"/>
    <w:rsid w:val="00794E9A"/>
    <w:rsid w:val="007973C9"/>
    <w:rsid w:val="007A04AB"/>
    <w:rsid w:val="007A0782"/>
    <w:rsid w:val="007A0C38"/>
    <w:rsid w:val="007B0C28"/>
    <w:rsid w:val="007B0C3F"/>
    <w:rsid w:val="007B0DBD"/>
    <w:rsid w:val="007B3BB8"/>
    <w:rsid w:val="007B3C10"/>
    <w:rsid w:val="007B4EB8"/>
    <w:rsid w:val="007C0695"/>
    <w:rsid w:val="007C0CD6"/>
    <w:rsid w:val="007C0DBB"/>
    <w:rsid w:val="007C3625"/>
    <w:rsid w:val="007C595A"/>
    <w:rsid w:val="007C62B8"/>
    <w:rsid w:val="007D1363"/>
    <w:rsid w:val="007D5AAD"/>
    <w:rsid w:val="007E05F5"/>
    <w:rsid w:val="007E0DA3"/>
    <w:rsid w:val="007E2107"/>
    <w:rsid w:val="007E2A51"/>
    <w:rsid w:val="007E322D"/>
    <w:rsid w:val="007F117D"/>
    <w:rsid w:val="007F2504"/>
    <w:rsid w:val="007F459A"/>
    <w:rsid w:val="007F6957"/>
    <w:rsid w:val="007F6B4D"/>
    <w:rsid w:val="007F7C10"/>
    <w:rsid w:val="008004D0"/>
    <w:rsid w:val="00801DF6"/>
    <w:rsid w:val="008040F2"/>
    <w:rsid w:val="008053B6"/>
    <w:rsid w:val="00805BDB"/>
    <w:rsid w:val="008064FD"/>
    <w:rsid w:val="00813CFC"/>
    <w:rsid w:val="00814521"/>
    <w:rsid w:val="008224D1"/>
    <w:rsid w:val="00823223"/>
    <w:rsid w:val="00823A10"/>
    <w:rsid w:val="008244F0"/>
    <w:rsid w:val="00824D6A"/>
    <w:rsid w:val="008252CC"/>
    <w:rsid w:val="0083031D"/>
    <w:rsid w:val="00833950"/>
    <w:rsid w:val="00834937"/>
    <w:rsid w:val="0083580E"/>
    <w:rsid w:val="00840B9E"/>
    <w:rsid w:val="0084182B"/>
    <w:rsid w:val="00843013"/>
    <w:rsid w:val="008432C2"/>
    <w:rsid w:val="00843976"/>
    <w:rsid w:val="00847485"/>
    <w:rsid w:val="008508AB"/>
    <w:rsid w:val="008515B3"/>
    <w:rsid w:val="00851A3C"/>
    <w:rsid w:val="00852226"/>
    <w:rsid w:val="008544CC"/>
    <w:rsid w:val="00854C7A"/>
    <w:rsid w:val="00855B0F"/>
    <w:rsid w:val="00856632"/>
    <w:rsid w:val="00861037"/>
    <w:rsid w:val="00861265"/>
    <w:rsid w:val="008619A2"/>
    <w:rsid w:val="00861DFA"/>
    <w:rsid w:val="00863499"/>
    <w:rsid w:val="00863894"/>
    <w:rsid w:val="008653A8"/>
    <w:rsid w:val="008711D3"/>
    <w:rsid w:val="00873436"/>
    <w:rsid w:val="00874FB3"/>
    <w:rsid w:val="008750F7"/>
    <w:rsid w:val="00875586"/>
    <w:rsid w:val="0087566F"/>
    <w:rsid w:val="00875C02"/>
    <w:rsid w:val="00877633"/>
    <w:rsid w:val="00880429"/>
    <w:rsid w:val="00882431"/>
    <w:rsid w:val="00882BF0"/>
    <w:rsid w:val="00885003"/>
    <w:rsid w:val="00886920"/>
    <w:rsid w:val="00890B9A"/>
    <w:rsid w:val="00891110"/>
    <w:rsid w:val="00892310"/>
    <w:rsid w:val="00892C41"/>
    <w:rsid w:val="00893A8C"/>
    <w:rsid w:val="00893EFD"/>
    <w:rsid w:val="00894152"/>
    <w:rsid w:val="0089481D"/>
    <w:rsid w:val="008955CD"/>
    <w:rsid w:val="00895F1A"/>
    <w:rsid w:val="00896351"/>
    <w:rsid w:val="00896557"/>
    <w:rsid w:val="00896C1C"/>
    <w:rsid w:val="008972C4"/>
    <w:rsid w:val="008977F6"/>
    <w:rsid w:val="008A016B"/>
    <w:rsid w:val="008A04EB"/>
    <w:rsid w:val="008A2600"/>
    <w:rsid w:val="008A475A"/>
    <w:rsid w:val="008A482A"/>
    <w:rsid w:val="008A593A"/>
    <w:rsid w:val="008A62F6"/>
    <w:rsid w:val="008A6F8B"/>
    <w:rsid w:val="008B14AF"/>
    <w:rsid w:val="008B1727"/>
    <w:rsid w:val="008B2B3A"/>
    <w:rsid w:val="008B5AED"/>
    <w:rsid w:val="008B5BD9"/>
    <w:rsid w:val="008C0EAB"/>
    <w:rsid w:val="008C3198"/>
    <w:rsid w:val="008D1064"/>
    <w:rsid w:val="008D17F3"/>
    <w:rsid w:val="008D1950"/>
    <w:rsid w:val="008D2B7E"/>
    <w:rsid w:val="008D3CAB"/>
    <w:rsid w:val="008D3CAD"/>
    <w:rsid w:val="008D5D58"/>
    <w:rsid w:val="008D694A"/>
    <w:rsid w:val="008D7AD7"/>
    <w:rsid w:val="008E0945"/>
    <w:rsid w:val="008E1213"/>
    <w:rsid w:val="008E35C8"/>
    <w:rsid w:val="008E6A17"/>
    <w:rsid w:val="008F0915"/>
    <w:rsid w:val="008F2037"/>
    <w:rsid w:val="008F3C24"/>
    <w:rsid w:val="008F43E5"/>
    <w:rsid w:val="008F7C1A"/>
    <w:rsid w:val="00900AB7"/>
    <w:rsid w:val="0090213D"/>
    <w:rsid w:val="009028CB"/>
    <w:rsid w:val="009102CD"/>
    <w:rsid w:val="00910995"/>
    <w:rsid w:val="00911EDD"/>
    <w:rsid w:val="0091235E"/>
    <w:rsid w:val="0091291E"/>
    <w:rsid w:val="00913776"/>
    <w:rsid w:val="00916EA3"/>
    <w:rsid w:val="0092283F"/>
    <w:rsid w:val="00924745"/>
    <w:rsid w:val="00926EBA"/>
    <w:rsid w:val="00927D7C"/>
    <w:rsid w:val="0093276B"/>
    <w:rsid w:val="009329EE"/>
    <w:rsid w:val="00934318"/>
    <w:rsid w:val="0093433D"/>
    <w:rsid w:val="00935205"/>
    <w:rsid w:val="00937805"/>
    <w:rsid w:val="009402E6"/>
    <w:rsid w:val="009459C9"/>
    <w:rsid w:val="0094681A"/>
    <w:rsid w:val="00947039"/>
    <w:rsid w:val="00947824"/>
    <w:rsid w:val="009514F2"/>
    <w:rsid w:val="00952DEF"/>
    <w:rsid w:val="00952E48"/>
    <w:rsid w:val="00955513"/>
    <w:rsid w:val="00955516"/>
    <w:rsid w:val="009558A2"/>
    <w:rsid w:val="00957630"/>
    <w:rsid w:val="009579D6"/>
    <w:rsid w:val="00957E3E"/>
    <w:rsid w:val="00961846"/>
    <w:rsid w:val="009654F4"/>
    <w:rsid w:val="0096671C"/>
    <w:rsid w:val="00967049"/>
    <w:rsid w:val="009712DB"/>
    <w:rsid w:val="009719CA"/>
    <w:rsid w:val="00980193"/>
    <w:rsid w:val="00980AF7"/>
    <w:rsid w:val="0098154C"/>
    <w:rsid w:val="009844EA"/>
    <w:rsid w:val="009854B9"/>
    <w:rsid w:val="009907B2"/>
    <w:rsid w:val="00990EE2"/>
    <w:rsid w:val="0099172F"/>
    <w:rsid w:val="00993348"/>
    <w:rsid w:val="00993B06"/>
    <w:rsid w:val="00994013"/>
    <w:rsid w:val="00994959"/>
    <w:rsid w:val="009950CD"/>
    <w:rsid w:val="0099580D"/>
    <w:rsid w:val="00997B55"/>
    <w:rsid w:val="009A0815"/>
    <w:rsid w:val="009A5281"/>
    <w:rsid w:val="009A5712"/>
    <w:rsid w:val="009A70FB"/>
    <w:rsid w:val="009B00A6"/>
    <w:rsid w:val="009B30A4"/>
    <w:rsid w:val="009B54D3"/>
    <w:rsid w:val="009B62F3"/>
    <w:rsid w:val="009B7E0E"/>
    <w:rsid w:val="009C0217"/>
    <w:rsid w:val="009C097E"/>
    <w:rsid w:val="009C3C9C"/>
    <w:rsid w:val="009C4E5B"/>
    <w:rsid w:val="009C5D4D"/>
    <w:rsid w:val="009C71C8"/>
    <w:rsid w:val="009D0B6C"/>
    <w:rsid w:val="009D208C"/>
    <w:rsid w:val="009D2A23"/>
    <w:rsid w:val="009D3231"/>
    <w:rsid w:val="009D36C1"/>
    <w:rsid w:val="009D5421"/>
    <w:rsid w:val="009D7772"/>
    <w:rsid w:val="009D78C9"/>
    <w:rsid w:val="009E3BBE"/>
    <w:rsid w:val="009F26CA"/>
    <w:rsid w:val="009F34FA"/>
    <w:rsid w:val="009F488A"/>
    <w:rsid w:val="009F6AF6"/>
    <w:rsid w:val="009F7412"/>
    <w:rsid w:val="009F79A0"/>
    <w:rsid w:val="00A0162C"/>
    <w:rsid w:val="00A01B32"/>
    <w:rsid w:val="00A029B3"/>
    <w:rsid w:val="00A051BE"/>
    <w:rsid w:val="00A0537C"/>
    <w:rsid w:val="00A053F0"/>
    <w:rsid w:val="00A05B09"/>
    <w:rsid w:val="00A05B42"/>
    <w:rsid w:val="00A05D92"/>
    <w:rsid w:val="00A07C91"/>
    <w:rsid w:val="00A10574"/>
    <w:rsid w:val="00A11F67"/>
    <w:rsid w:val="00A15053"/>
    <w:rsid w:val="00A15D64"/>
    <w:rsid w:val="00A16DD0"/>
    <w:rsid w:val="00A209FB"/>
    <w:rsid w:val="00A21271"/>
    <w:rsid w:val="00A2194C"/>
    <w:rsid w:val="00A22B05"/>
    <w:rsid w:val="00A25969"/>
    <w:rsid w:val="00A270E7"/>
    <w:rsid w:val="00A301DA"/>
    <w:rsid w:val="00A306C6"/>
    <w:rsid w:val="00A308FF"/>
    <w:rsid w:val="00A35500"/>
    <w:rsid w:val="00A35904"/>
    <w:rsid w:val="00A36DEC"/>
    <w:rsid w:val="00A41C45"/>
    <w:rsid w:val="00A43A24"/>
    <w:rsid w:val="00A44A3D"/>
    <w:rsid w:val="00A50D55"/>
    <w:rsid w:val="00A54421"/>
    <w:rsid w:val="00A5530C"/>
    <w:rsid w:val="00A55A65"/>
    <w:rsid w:val="00A55C17"/>
    <w:rsid w:val="00A62227"/>
    <w:rsid w:val="00A625AC"/>
    <w:rsid w:val="00A63F69"/>
    <w:rsid w:val="00A64341"/>
    <w:rsid w:val="00A71975"/>
    <w:rsid w:val="00A72323"/>
    <w:rsid w:val="00A77B64"/>
    <w:rsid w:val="00A80375"/>
    <w:rsid w:val="00A83209"/>
    <w:rsid w:val="00A85FAE"/>
    <w:rsid w:val="00A8606A"/>
    <w:rsid w:val="00A8611A"/>
    <w:rsid w:val="00A864BC"/>
    <w:rsid w:val="00A92232"/>
    <w:rsid w:val="00A94A7B"/>
    <w:rsid w:val="00A952AE"/>
    <w:rsid w:val="00A97711"/>
    <w:rsid w:val="00AA0889"/>
    <w:rsid w:val="00AA1070"/>
    <w:rsid w:val="00AA286D"/>
    <w:rsid w:val="00AA43AE"/>
    <w:rsid w:val="00AA6B6D"/>
    <w:rsid w:val="00AA6CC0"/>
    <w:rsid w:val="00AA6FF6"/>
    <w:rsid w:val="00AA7847"/>
    <w:rsid w:val="00AA7FC9"/>
    <w:rsid w:val="00AB35FA"/>
    <w:rsid w:val="00AB3E19"/>
    <w:rsid w:val="00AB423F"/>
    <w:rsid w:val="00AB45D4"/>
    <w:rsid w:val="00AB6088"/>
    <w:rsid w:val="00AB7EC9"/>
    <w:rsid w:val="00AC07A2"/>
    <w:rsid w:val="00AC27BB"/>
    <w:rsid w:val="00AC3341"/>
    <w:rsid w:val="00AC35F2"/>
    <w:rsid w:val="00AC5E44"/>
    <w:rsid w:val="00AC6496"/>
    <w:rsid w:val="00AD22B5"/>
    <w:rsid w:val="00AD6469"/>
    <w:rsid w:val="00AE0DA5"/>
    <w:rsid w:val="00AE0F40"/>
    <w:rsid w:val="00AE447F"/>
    <w:rsid w:val="00AE4B22"/>
    <w:rsid w:val="00AE5151"/>
    <w:rsid w:val="00AE7378"/>
    <w:rsid w:val="00AE7BFE"/>
    <w:rsid w:val="00AE7EB6"/>
    <w:rsid w:val="00AF07D9"/>
    <w:rsid w:val="00AF183E"/>
    <w:rsid w:val="00AF2807"/>
    <w:rsid w:val="00AF3A6C"/>
    <w:rsid w:val="00AF4A62"/>
    <w:rsid w:val="00AF6D60"/>
    <w:rsid w:val="00AF714D"/>
    <w:rsid w:val="00B002C0"/>
    <w:rsid w:val="00B00330"/>
    <w:rsid w:val="00B00344"/>
    <w:rsid w:val="00B00B43"/>
    <w:rsid w:val="00B00FC9"/>
    <w:rsid w:val="00B031BD"/>
    <w:rsid w:val="00B06451"/>
    <w:rsid w:val="00B07258"/>
    <w:rsid w:val="00B107DC"/>
    <w:rsid w:val="00B13D2D"/>
    <w:rsid w:val="00B14963"/>
    <w:rsid w:val="00B15029"/>
    <w:rsid w:val="00B152EC"/>
    <w:rsid w:val="00B16065"/>
    <w:rsid w:val="00B20D62"/>
    <w:rsid w:val="00B2392F"/>
    <w:rsid w:val="00B25EB2"/>
    <w:rsid w:val="00B262B6"/>
    <w:rsid w:val="00B26309"/>
    <w:rsid w:val="00B275C0"/>
    <w:rsid w:val="00B27E6F"/>
    <w:rsid w:val="00B30C00"/>
    <w:rsid w:val="00B30F46"/>
    <w:rsid w:val="00B30F7F"/>
    <w:rsid w:val="00B34671"/>
    <w:rsid w:val="00B34B89"/>
    <w:rsid w:val="00B3710E"/>
    <w:rsid w:val="00B411CA"/>
    <w:rsid w:val="00B4454B"/>
    <w:rsid w:val="00B449A7"/>
    <w:rsid w:val="00B458B6"/>
    <w:rsid w:val="00B45AD2"/>
    <w:rsid w:val="00B45F4B"/>
    <w:rsid w:val="00B46911"/>
    <w:rsid w:val="00B50EA2"/>
    <w:rsid w:val="00B5425B"/>
    <w:rsid w:val="00B55745"/>
    <w:rsid w:val="00B55B91"/>
    <w:rsid w:val="00B56EFA"/>
    <w:rsid w:val="00B606AC"/>
    <w:rsid w:val="00B61081"/>
    <w:rsid w:val="00B628BF"/>
    <w:rsid w:val="00B65E8B"/>
    <w:rsid w:val="00B66EC9"/>
    <w:rsid w:val="00B70272"/>
    <w:rsid w:val="00B74232"/>
    <w:rsid w:val="00B747EE"/>
    <w:rsid w:val="00B76E0B"/>
    <w:rsid w:val="00B77F16"/>
    <w:rsid w:val="00B827AB"/>
    <w:rsid w:val="00B82B1B"/>
    <w:rsid w:val="00B913D6"/>
    <w:rsid w:val="00B91A65"/>
    <w:rsid w:val="00B9236D"/>
    <w:rsid w:val="00B93EDC"/>
    <w:rsid w:val="00B9546D"/>
    <w:rsid w:val="00B9652D"/>
    <w:rsid w:val="00BA00F6"/>
    <w:rsid w:val="00BA02FA"/>
    <w:rsid w:val="00BA0DD7"/>
    <w:rsid w:val="00BA222A"/>
    <w:rsid w:val="00BA253C"/>
    <w:rsid w:val="00BA6692"/>
    <w:rsid w:val="00BA7F3F"/>
    <w:rsid w:val="00BB0819"/>
    <w:rsid w:val="00BB0B2C"/>
    <w:rsid w:val="00BB1457"/>
    <w:rsid w:val="00BB1609"/>
    <w:rsid w:val="00BB28A1"/>
    <w:rsid w:val="00BB4060"/>
    <w:rsid w:val="00BB407E"/>
    <w:rsid w:val="00BB43DB"/>
    <w:rsid w:val="00BB628D"/>
    <w:rsid w:val="00BB6DC3"/>
    <w:rsid w:val="00BC1C11"/>
    <w:rsid w:val="00BC33B7"/>
    <w:rsid w:val="00BC3801"/>
    <w:rsid w:val="00BC4942"/>
    <w:rsid w:val="00BC4B05"/>
    <w:rsid w:val="00BC60BB"/>
    <w:rsid w:val="00BC6653"/>
    <w:rsid w:val="00BD00E4"/>
    <w:rsid w:val="00BD0107"/>
    <w:rsid w:val="00BD01FF"/>
    <w:rsid w:val="00BD3CA4"/>
    <w:rsid w:val="00BD3D05"/>
    <w:rsid w:val="00BD4EFA"/>
    <w:rsid w:val="00BD5CCF"/>
    <w:rsid w:val="00BE099D"/>
    <w:rsid w:val="00BE09F0"/>
    <w:rsid w:val="00BE2356"/>
    <w:rsid w:val="00BF1388"/>
    <w:rsid w:val="00BF2387"/>
    <w:rsid w:val="00BF2B4E"/>
    <w:rsid w:val="00BF3018"/>
    <w:rsid w:val="00BF4B80"/>
    <w:rsid w:val="00BF6546"/>
    <w:rsid w:val="00BF669A"/>
    <w:rsid w:val="00BF6A07"/>
    <w:rsid w:val="00C0025D"/>
    <w:rsid w:val="00C009A8"/>
    <w:rsid w:val="00C01902"/>
    <w:rsid w:val="00C034D7"/>
    <w:rsid w:val="00C03B69"/>
    <w:rsid w:val="00C03C05"/>
    <w:rsid w:val="00C053FA"/>
    <w:rsid w:val="00C12B66"/>
    <w:rsid w:val="00C146D0"/>
    <w:rsid w:val="00C14F02"/>
    <w:rsid w:val="00C14F7A"/>
    <w:rsid w:val="00C15A4C"/>
    <w:rsid w:val="00C17C99"/>
    <w:rsid w:val="00C21591"/>
    <w:rsid w:val="00C2477D"/>
    <w:rsid w:val="00C27199"/>
    <w:rsid w:val="00C27A4D"/>
    <w:rsid w:val="00C27EFE"/>
    <w:rsid w:val="00C30835"/>
    <w:rsid w:val="00C31086"/>
    <w:rsid w:val="00C35286"/>
    <w:rsid w:val="00C358C1"/>
    <w:rsid w:val="00C40B06"/>
    <w:rsid w:val="00C506B5"/>
    <w:rsid w:val="00C53B3C"/>
    <w:rsid w:val="00C55782"/>
    <w:rsid w:val="00C55882"/>
    <w:rsid w:val="00C56034"/>
    <w:rsid w:val="00C56821"/>
    <w:rsid w:val="00C56823"/>
    <w:rsid w:val="00C56A57"/>
    <w:rsid w:val="00C57D3A"/>
    <w:rsid w:val="00C600C0"/>
    <w:rsid w:val="00C62E40"/>
    <w:rsid w:val="00C63170"/>
    <w:rsid w:val="00C63628"/>
    <w:rsid w:val="00C6409A"/>
    <w:rsid w:val="00C64A7A"/>
    <w:rsid w:val="00C65EA3"/>
    <w:rsid w:val="00C72A89"/>
    <w:rsid w:val="00C7303B"/>
    <w:rsid w:val="00C73253"/>
    <w:rsid w:val="00C73805"/>
    <w:rsid w:val="00C73ACB"/>
    <w:rsid w:val="00C743E2"/>
    <w:rsid w:val="00C76C92"/>
    <w:rsid w:val="00C7749A"/>
    <w:rsid w:val="00C77F41"/>
    <w:rsid w:val="00C80045"/>
    <w:rsid w:val="00C81DCD"/>
    <w:rsid w:val="00C83234"/>
    <w:rsid w:val="00C84C9C"/>
    <w:rsid w:val="00C86587"/>
    <w:rsid w:val="00C9172B"/>
    <w:rsid w:val="00C91EE0"/>
    <w:rsid w:val="00C92417"/>
    <w:rsid w:val="00C930CA"/>
    <w:rsid w:val="00C95D23"/>
    <w:rsid w:val="00C97521"/>
    <w:rsid w:val="00CA1822"/>
    <w:rsid w:val="00CA282F"/>
    <w:rsid w:val="00CA2AB9"/>
    <w:rsid w:val="00CA48DA"/>
    <w:rsid w:val="00CA57BA"/>
    <w:rsid w:val="00CA5EB6"/>
    <w:rsid w:val="00CA6337"/>
    <w:rsid w:val="00CA7E41"/>
    <w:rsid w:val="00CB2905"/>
    <w:rsid w:val="00CB438D"/>
    <w:rsid w:val="00CB6527"/>
    <w:rsid w:val="00CB6B8E"/>
    <w:rsid w:val="00CB6E6F"/>
    <w:rsid w:val="00CB79EC"/>
    <w:rsid w:val="00CC27D1"/>
    <w:rsid w:val="00CC3FE7"/>
    <w:rsid w:val="00CC5BD7"/>
    <w:rsid w:val="00CC7801"/>
    <w:rsid w:val="00CC7D85"/>
    <w:rsid w:val="00CD0B7D"/>
    <w:rsid w:val="00CD2497"/>
    <w:rsid w:val="00CD2F34"/>
    <w:rsid w:val="00CD69C5"/>
    <w:rsid w:val="00CD7419"/>
    <w:rsid w:val="00CD7425"/>
    <w:rsid w:val="00CE2038"/>
    <w:rsid w:val="00CF0471"/>
    <w:rsid w:val="00CF0C82"/>
    <w:rsid w:val="00CF299E"/>
    <w:rsid w:val="00CF4DC8"/>
    <w:rsid w:val="00CF6B0F"/>
    <w:rsid w:val="00CF7183"/>
    <w:rsid w:val="00CF7541"/>
    <w:rsid w:val="00D0066E"/>
    <w:rsid w:val="00D017CD"/>
    <w:rsid w:val="00D01BFB"/>
    <w:rsid w:val="00D01E44"/>
    <w:rsid w:val="00D03A9F"/>
    <w:rsid w:val="00D05979"/>
    <w:rsid w:val="00D1351D"/>
    <w:rsid w:val="00D16180"/>
    <w:rsid w:val="00D1729D"/>
    <w:rsid w:val="00D17938"/>
    <w:rsid w:val="00D219BF"/>
    <w:rsid w:val="00D22955"/>
    <w:rsid w:val="00D24EA0"/>
    <w:rsid w:val="00D26429"/>
    <w:rsid w:val="00D2693C"/>
    <w:rsid w:val="00D26D01"/>
    <w:rsid w:val="00D3022F"/>
    <w:rsid w:val="00D32619"/>
    <w:rsid w:val="00D335DF"/>
    <w:rsid w:val="00D33AA5"/>
    <w:rsid w:val="00D345E7"/>
    <w:rsid w:val="00D405E9"/>
    <w:rsid w:val="00D40CDF"/>
    <w:rsid w:val="00D45D2D"/>
    <w:rsid w:val="00D45F31"/>
    <w:rsid w:val="00D464F2"/>
    <w:rsid w:val="00D475AB"/>
    <w:rsid w:val="00D51746"/>
    <w:rsid w:val="00D5283C"/>
    <w:rsid w:val="00D54235"/>
    <w:rsid w:val="00D55850"/>
    <w:rsid w:val="00D6007B"/>
    <w:rsid w:val="00D6400D"/>
    <w:rsid w:val="00D65E4A"/>
    <w:rsid w:val="00D672AA"/>
    <w:rsid w:val="00D70FB4"/>
    <w:rsid w:val="00D724D9"/>
    <w:rsid w:val="00D753D3"/>
    <w:rsid w:val="00D850AF"/>
    <w:rsid w:val="00D86850"/>
    <w:rsid w:val="00D874CD"/>
    <w:rsid w:val="00D90BE6"/>
    <w:rsid w:val="00D935C0"/>
    <w:rsid w:val="00D93E54"/>
    <w:rsid w:val="00D944CC"/>
    <w:rsid w:val="00D94ED1"/>
    <w:rsid w:val="00D966D7"/>
    <w:rsid w:val="00D970DD"/>
    <w:rsid w:val="00DA0629"/>
    <w:rsid w:val="00DA1A43"/>
    <w:rsid w:val="00DA77F7"/>
    <w:rsid w:val="00DA7D36"/>
    <w:rsid w:val="00DB1BE7"/>
    <w:rsid w:val="00DB6132"/>
    <w:rsid w:val="00DB7207"/>
    <w:rsid w:val="00DB74E2"/>
    <w:rsid w:val="00DB7CE9"/>
    <w:rsid w:val="00DC0AFB"/>
    <w:rsid w:val="00DC1778"/>
    <w:rsid w:val="00DC1C29"/>
    <w:rsid w:val="00DC2245"/>
    <w:rsid w:val="00DD0B63"/>
    <w:rsid w:val="00DD0FB8"/>
    <w:rsid w:val="00DD5628"/>
    <w:rsid w:val="00DD76AA"/>
    <w:rsid w:val="00DD7CBB"/>
    <w:rsid w:val="00DE1937"/>
    <w:rsid w:val="00DE42DC"/>
    <w:rsid w:val="00DE4EBE"/>
    <w:rsid w:val="00DE4F0A"/>
    <w:rsid w:val="00DE6D8E"/>
    <w:rsid w:val="00DF1D94"/>
    <w:rsid w:val="00DF5359"/>
    <w:rsid w:val="00E0082C"/>
    <w:rsid w:val="00E038B0"/>
    <w:rsid w:val="00E04BFB"/>
    <w:rsid w:val="00E0621A"/>
    <w:rsid w:val="00E07605"/>
    <w:rsid w:val="00E07B0D"/>
    <w:rsid w:val="00E1029D"/>
    <w:rsid w:val="00E13348"/>
    <w:rsid w:val="00E15652"/>
    <w:rsid w:val="00E16D63"/>
    <w:rsid w:val="00E20D41"/>
    <w:rsid w:val="00E2156F"/>
    <w:rsid w:val="00E2285A"/>
    <w:rsid w:val="00E24AEC"/>
    <w:rsid w:val="00E24FDA"/>
    <w:rsid w:val="00E2633D"/>
    <w:rsid w:val="00E274F0"/>
    <w:rsid w:val="00E277FE"/>
    <w:rsid w:val="00E30AF2"/>
    <w:rsid w:val="00E3120B"/>
    <w:rsid w:val="00E32117"/>
    <w:rsid w:val="00E32275"/>
    <w:rsid w:val="00E33F70"/>
    <w:rsid w:val="00E40633"/>
    <w:rsid w:val="00E41A0F"/>
    <w:rsid w:val="00E41E2A"/>
    <w:rsid w:val="00E42AC8"/>
    <w:rsid w:val="00E438E5"/>
    <w:rsid w:val="00E4503F"/>
    <w:rsid w:val="00E46557"/>
    <w:rsid w:val="00E46E44"/>
    <w:rsid w:val="00E46F00"/>
    <w:rsid w:val="00E47237"/>
    <w:rsid w:val="00E479E9"/>
    <w:rsid w:val="00E5208E"/>
    <w:rsid w:val="00E52500"/>
    <w:rsid w:val="00E5315D"/>
    <w:rsid w:val="00E55A1D"/>
    <w:rsid w:val="00E56713"/>
    <w:rsid w:val="00E56EDC"/>
    <w:rsid w:val="00E5765B"/>
    <w:rsid w:val="00E57C5B"/>
    <w:rsid w:val="00E63841"/>
    <w:rsid w:val="00E6384B"/>
    <w:rsid w:val="00E645A2"/>
    <w:rsid w:val="00E6693B"/>
    <w:rsid w:val="00E66A10"/>
    <w:rsid w:val="00E67A7E"/>
    <w:rsid w:val="00E70D36"/>
    <w:rsid w:val="00E714A7"/>
    <w:rsid w:val="00E71660"/>
    <w:rsid w:val="00E7206A"/>
    <w:rsid w:val="00E74EEB"/>
    <w:rsid w:val="00E7508F"/>
    <w:rsid w:val="00E750C4"/>
    <w:rsid w:val="00E77EE0"/>
    <w:rsid w:val="00E80785"/>
    <w:rsid w:val="00E82D39"/>
    <w:rsid w:val="00E839D3"/>
    <w:rsid w:val="00E83D30"/>
    <w:rsid w:val="00E84F04"/>
    <w:rsid w:val="00E876CB"/>
    <w:rsid w:val="00E876CC"/>
    <w:rsid w:val="00E87EC2"/>
    <w:rsid w:val="00E90158"/>
    <w:rsid w:val="00E90EFC"/>
    <w:rsid w:val="00E9251F"/>
    <w:rsid w:val="00E93114"/>
    <w:rsid w:val="00E93CA4"/>
    <w:rsid w:val="00E94F27"/>
    <w:rsid w:val="00E963C2"/>
    <w:rsid w:val="00E96BC0"/>
    <w:rsid w:val="00EA02F9"/>
    <w:rsid w:val="00EA1019"/>
    <w:rsid w:val="00EA11BE"/>
    <w:rsid w:val="00EA18EE"/>
    <w:rsid w:val="00EA23E0"/>
    <w:rsid w:val="00EA70E0"/>
    <w:rsid w:val="00EA775E"/>
    <w:rsid w:val="00EB40EF"/>
    <w:rsid w:val="00EB5C88"/>
    <w:rsid w:val="00EB6CDA"/>
    <w:rsid w:val="00EB729B"/>
    <w:rsid w:val="00EC3817"/>
    <w:rsid w:val="00EC4130"/>
    <w:rsid w:val="00EC47FB"/>
    <w:rsid w:val="00EC5415"/>
    <w:rsid w:val="00EC6195"/>
    <w:rsid w:val="00EC68C2"/>
    <w:rsid w:val="00EC6BE9"/>
    <w:rsid w:val="00EC7A5E"/>
    <w:rsid w:val="00ED114E"/>
    <w:rsid w:val="00ED19F6"/>
    <w:rsid w:val="00ED386F"/>
    <w:rsid w:val="00ED494D"/>
    <w:rsid w:val="00ED72EC"/>
    <w:rsid w:val="00EE083F"/>
    <w:rsid w:val="00EE2283"/>
    <w:rsid w:val="00EE430C"/>
    <w:rsid w:val="00EE551A"/>
    <w:rsid w:val="00EE6723"/>
    <w:rsid w:val="00EE7B2B"/>
    <w:rsid w:val="00EF1FEF"/>
    <w:rsid w:val="00EF2D8B"/>
    <w:rsid w:val="00EF5530"/>
    <w:rsid w:val="00F003ED"/>
    <w:rsid w:val="00F03790"/>
    <w:rsid w:val="00F051A0"/>
    <w:rsid w:val="00F056F0"/>
    <w:rsid w:val="00F05759"/>
    <w:rsid w:val="00F100AA"/>
    <w:rsid w:val="00F115C2"/>
    <w:rsid w:val="00F14C19"/>
    <w:rsid w:val="00F15829"/>
    <w:rsid w:val="00F16F90"/>
    <w:rsid w:val="00F175AF"/>
    <w:rsid w:val="00F17CBC"/>
    <w:rsid w:val="00F2001F"/>
    <w:rsid w:val="00F2464C"/>
    <w:rsid w:val="00F32C06"/>
    <w:rsid w:val="00F33941"/>
    <w:rsid w:val="00F33DB6"/>
    <w:rsid w:val="00F343DF"/>
    <w:rsid w:val="00F4168F"/>
    <w:rsid w:val="00F41EFC"/>
    <w:rsid w:val="00F451A5"/>
    <w:rsid w:val="00F471B3"/>
    <w:rsid w:val="00F5051F"/>
    <w:rsid w:val="00F50650"/>
    <w:rsid w:val="00F52C64"/>
    <w:rsid w:val="00F54208"/>
    <w:rsid w:val="00F54C1E"/>
    <w:rsid w:val="00F6039A"/>
    <w:rsid w:val="00F60635"/>
    <w:rsid w:val="00F60B52"/>
    <w:rsid w:val="00F60C01"/>
    <w:rsid w:val="00F6417C"/>
    <w:rsid w:val="00F66576"/>
    <w:rsid w:val="00F66614"/>
    <w:rsid w:val="00F66CAC"/>
    <w:rsid w:val="00F66E9E"/>
    <w:rsid w:val="00F670E5"/>
    <w:rsid w:val="00F718D3"/>
    <w:rsid w:val="00F770AE"/>
    <w:rsid w:val="00F84551"/>
    <w:rsid w:val="00F863F8"/>
    <w:rsid w:val="00F8669D"/>
    <w:rsid w:val="00F8679D"/>
    <w:rsid w:val="00F86BFB"/>
    <w:rsid w:val="00F875A7"/>
    <w:rsid w:val="00F87A86"/>
    <w:rsid w:val="00F91890"/>
    <w:rsid w:val="00F927E2"/>
    <w:rsid w:val="00F93878"/>
    <w:rsid w:val="00F96822"/>
    <w:rsid w:val="00F96A98"/>
    <w:rsid w:val="00FA0E0C"/>
    <w:rsid w:val="00FA4004"/>
    <w:rsid w:val="00FA46A1"/>
    <w:rsid w:val="00FA4CCC"/>
    <w:rsid w:val="00FA593D"/>
    <w:rsid w:val="00FB01D7"/>
    <w:rsid w:val="00FB0DCE"/>
    <w:rsid w:val="00FB198E"/>
    <w:rsid w:val="00FB4A00"/>
    <w:rsid w:val="00FB50E4"/>
    <w:rsid w:val="00FB7B3C"/>
    <w:rsid w:val="00FC0489"/>
    <w:rsid w:val="00FC3142"/>
    <w:rsid w:val="00FC3568"/>
    <w:rsid w:val="00FD4B07"/>
    <w:rsid w:val="00FD4B2D"/>
    <w:rsid w:val="00FD5CC9"/>
    <w:rsid w:val="00FD5CE5"/>
    <w:rsid w:val="00FD6E29"/>
    <w:rsid w:val="00FD754A"/>
    <w:rsid w:val="00FE1694"/>
    <w:rsid w:val="00FE52D2"/>
    <w:rsid w:val="00FE7B62"/>
    <w:rsid w:val="00FF1058"/>
    <w:rsid w:val="00FF272A"/>
    <w:rsid w:val="00FF4E3D"/>
    <w:rsid w:val="00FF5E51"/>
    <w:rsid w:val="00FF5EFB"/>
    <w:rsid w:val="00FF6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2E7BE1-924E-450F-B593-7A087C05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F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43A24"/>
    <w:pPr>
      <w:ind w:left="720"/>
      <w:contextualSpacing/>
      <w:jc w:val="both"/>
    </w:pPr>
    <w:rPr>
      <w:rFonts w:eastAsia="Calibri"/>
      <w:szCs w:val="22"/>
    </w:rPr>
  </w:style>
  <w:style w:type="paragraph" w:styleId="BalloonText">
    <w:name w:val="Balloon Text"/>
    <w:basedOn w:val="Normal"/>
    <w:link w:val="BalloonTextChar"/>
    <w:rsid w:val="00E32275"/>
    <w:rPr>
      <w:rFonts w:ascii="Tahoma" w:hAnsi="Tahoma" w:cs="Tahoma"/>
      <w:sz w:val="16"/>
      <w:szCs w:val="16"/>
    </w:rPr>
  </w:style>
  <w:style w:type="character" w:customStyle="1" w:styleId="BalloonTextChar">
    <w:name w:val="Balloon Text Char"/>
    <w:basedOn w:val="DefaultParagraphFont"/>
    <w:link w:val="BalloonText"/>
    <w:rsid w:val="00E32275"/>
    <w:rPr>
      <w:rFonts w:ascii="Tahoma" w:hAnsi="Tahoma" w:cs="Tahoma"/>
      <w:sz w:val="16"/>
      <w:szCs w:val="16"/>
    </w:rPr>
  </w:style>
  <w:style w:type="paragraph" w:styleId="NoSpacing">
    <w:name w:val="No Spacing"/>
    <w:uiPriority w:val="1"/>
    <w:qFormat/>
    <w:rsid w:val="00B30C0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C8319-E70B-4DD5-A508-DD2918524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2804</Words>
  <Characters>15987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Houston County Commissioners Meeting</vt:lpstr>
    </vt:vector>
  </TitlesOfParts>
  <Company>Houston County</Company>
  <LinksUpToDate>false</LinksUpToDate>
  <CharactersWithSpaces>18754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Houston County Commissioners Meeting</dc:title>
  <dc:subject/>
  <dc:creator>cows3</dc:creator>
  <cp:keywords/>
  <dc:description/>
  <cp:lastModifiedBy>Jacob Cox</cp:lastModifiedBy>
  <cp:revision>2</cp:revision>
  <cp:lastPrinted>2015-04-13T16:44:00Z</cp:lastPrinted>
  <dcterms:created xsi:type="dcterms:W3CDTF">2015-04-13T20:50:00Z</dcterms:created>
  <dcterms:modified xsi:type="dcterms:W3CDTF">2015-04-13T20:50:00Z</dcterms:modified>
</cp:coreProperties>
</file>